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83" w:rsidRPr="00D15BDE" w:rsidRDefault="00865383" w:rsidP="00865383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2336" behindDoc="1" locked="0" layoutInCell="1" allowOverlap="1" wp14:anchorId="54C287B5" wp14:editId="45DD1407">
            <wp:simplePos x="0" y="0"/>
            <wp:positionH relativeFrom="column">
              <wp:posOffset>5200650</wp:posOffset>
            </wp:positionH>
            <wp:positionV relativeFrom="paragraph">
              <wp:posOffset>-496570</wp:posOffset>
            </wp:positionV>
            <wp:extent cx="1163320" cy="1172845"/>
            <wp:effectExtent l="0" t="0" r="0" b="8255"/>
            <wp:wrapTight wrapText="bothSides">
              <wp:wrapPolygon edited="0">
                <wp:start x="0" y="0"/>
                <wp:lineTo x="0" y="21401"/>
                <wp:lineTo x="21223" y="21401"/>
                <wp:lineTo x="2122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87" t="24526" r="61231" b="42681"/>
                    <a:stretch/>
                  </pic:blipFill>
                  <pic:spPr bwMode="auto">
                    <a:xfrm>
                      <a:off x="0" y="0"/>
                      <a:ext cx="1163320" cy="11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BDE">
        <w:rPr>
          <w:rFonts w:ascii="Arial Narrow" w:eastAsia="Times New Roman" w:hAnsi="Arial Narrow" w:cs="Tahoma"/>
          <w:b/>
          <w:color w:val="000000"/>
          <w:sz w:val="24"/>
          <w:szCs w:val="24"/>
        </w:rPr>
        <w:t>CARNAVAL DE BARRANQUILLA SA</w:t>
      </w:r>
    </w:p>
    <w:p w:rsidR="00865383" w:rsidRPr="00D15BDE" w:rsidRDefault="00865383" w:rsidP="00865383">
      <w:pPr>
        <w:spacing w:after="0" w:line="240" w:lineRule="auto"/>
        <w:jc w:val="center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D15BDE">
        <w:rPr>
          <w:rFonts w:ascii="Arial Narrow" w:eastAsia="Times New Roman" w:hAnsi="Arial Narrow" w:cs="Tahoma"/>
          <w:color w:val="000000"/>
          <w:sz w:val="24"/>
          <w:szCs w:val="24"/>
        </w:rPr>
        <w:t>CONVOCATORIAS, BECAS Y ESTIMULO 2014</w:t>
      </w:r>
    </w:p>
    <w:p w:rsidR="00865383" w:rsidRDefault="00865383" w:rsidP="00865383">
      <w:pPr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D15BDE">
        <w:rPr>
          <w:rFonts w:ascii="Arial Narrow" w:eastAsia="Times New Roman" w:hAnsi="Arial Narrow" w:cs="Tahoma"/>
          <w:b/>
          <w:color w:val="000000"/>
          <w:sz w:val="24"/>
          <w:szCs w:val="24"/>
        </w:rPr>
        <w:t xml:space="preserve">CONVOCATORIAS DE </w:t>
      </w:r>
      <w:r>
        <w:rPr>
          <w:rFonts w:ascii="Arial Narrow" w:eastAsia="Times New Roman" w:hAnsi="Arial Narrow" w:cs="Tahoma"/>
          <w:b/>
          <w:color w:val="000000"/>
          <w:sz w:val="24"/>
          <w:szCs w:val="24"/>
        </w:rPr>
        <w:t>EXPRESIONES ARTISTICAS</w:t>
      </w:r>
    </w:p>
    <w:p w:rsidR="00865383" w:rsidRDefault="00865383" w:rsidP="00865383">
      <w:pPr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</w:p>
    <w:p w:rsidR="00865383" w:rsidRPr="00865383" w:rsidRDefault="00865383" w:rsidP="00865383">
      <w:pPr>
        <w:rPr>
          <w:rFonts w:ascii="Arial Narrow" w:hAnsi="Arial Narrow" w:cs="Tahoma"/>
          <w:b/>
          <w:color w:val="000000" w:themeColor="text1"/>
          <w:sz w:val="24"/>
          <w:szCs w:val="24"/>
        </w:rPr>
      </w:pPr>
      <w:r w:rsidRPr="00865383">
        <w:rPr>
          <w:rFonts w:ascii="Arial Narrow" w:hAnsi="Arial Narrow" w:cs="Tahoma"/>
          <w:b/>
          <w:color w:val="000000" w:themeColor="text1"/>
          <w:sz w:val="24"/>
          <w:szCs w:val="24"/>
        </w:rPr>
        <w:t>2.2  COREOGRAFÍAS DE LECTURA DEL BANDO, CORONACIÓN DE REINA DE REINAS Y REY MOMO Y  BANDO Y CORONACION DE LOS REYES DEL CARNAVAL DE LOS NIÑOS</w:t>
      </w:r>
    </w:p>
    <w:p w:rsidR="00865383" w:rsidRPr="00865383" w:rsidRDefault="00865383" w:rsidP="00865383">
      <w:pPr>
        <w:spacing w:after="0" w:line="240" w:lineRule="auto"/>
        <w:ind w:left="12" w:firstLine="708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865383">
        <w:rPr>
          <w:rFonts w:ascii="Arial Narrow" w:hAnsi="Arial Narrow" w:cs="Tahoma"/>
          <w:color w:val="000000" w:themeColor="text1"/>
          <w:sz w:val="24"/>
          <w:szCs w:val="24"/>
        </w:rPr>
        <w:t>Apertura de convocatoria 1 de octubre de 2013</w:t>
      </w:r>
    </w:p>
    <w:p w:rsidR="00865383" w:rsidRPr="00865383" w:rsidRDefault="00865383" w:rsidP="00865383">
      <w:pPr>
        <w:spacing w:after="0" w:line="240" w:lineRule="auto"/>
        <w:ind w:firstLine="708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865383">
        <w:rPr>
          <w:rFonts w:ascii="Arial Narrow" w:hAnsi="Arial Narrow" w:cs="Tahoma"/>
          <w:color w:val="000000" w:themeColor="text1"/>
          <w:sz w:val="24"/>
          <w:szCs w:val="24"/>
        </w:rPr>
        <w:t>Cierre de la convocatoria: 31 de Octubre de 2013</w:t>
      </w:r>
    </w:p>
    <w:p w:rsidR="00865383" w:rsidRPr="00865383" w:rsidRDefault="00865383" w:rsidP="00865383">
      <w:pPr>
        <w:spacing w:after="0" w:line="240" w:lineRule="auto"/>
        <w:ind w:firstLine="708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865383">
        <w:rPr>
          <w:rFonts w:ascii="Arial Narrow" w:hAnsi="Arial Narrow" w:cs="Tahoma"/>
          <w:color w:val="000000" w:themeColor="text1"/>
          <w:sz w:val="24"/>
          <w:szCs w:val="24"/>
        </w:rPr>
        <w:t>Publicación de resultados: 12 de Noviembre  de 2013</w:t>
      </w:r>
    </w:p>
    <w:p w:rsidR="00865383" w:rsidRPr="00865383" w:rsidRDefault="00865383" w:rsidP="00865383">
      <w:pPr>
        <w:spacing w:after="0" w:line="240" w:lineRule="auto"/>
        <w:ind w:firstLine="708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865383">
        <w:rPr>
          <w:rFonts w:ascii="Arial Narrow" w:hAnsi="Arial Narrow" w:cs="Tahoma"/>
          <w:color w:val="000000" w:themeColor="text1"/>
          <w:sz w:val="24"/>
          <w:szCs w:val="24"/>
        </w:rPr>
        <w:t xml:space="preserve">Selección: 3 propuestas </w:t>
      </w:r>
    </w:p>
    <w:p w:rsidR="00865383" w:rsidRPr="00865383" w:rsidRDefault="00865383" w:rsidP="00865383">
      <w:pPr>
        <w:spacing w:after="0" w:line="240" w:lineRule="auto"/>
        <w:ind w:firstLine="708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865383">
        <w:rPr>
          <w:rFonts w:ascii="Arial Narrow" w:hAnsi="Arial Narrow" w:cs="Tahoma"/>
          <w:color w:val="000000" w:themeColor="text1"/>
          <w:sz w:val="24"/>
          <w:szCs w:val="24"/>
        </w:rPr>
        <w:t>Inversión: $35.100.000</w:t>
      </w:r>
    </w:p>
    <w:p w:rsidR="00865383" w:rsidRPr="00865383" w:rsidRDefault="00865383" w:rsidP="00865383">
      <w:pPr>
        <w:jc w:val="both"/>
        <w:rPr>
          <w:rFonts w:ascii="Arial Narrow" w:hAnsi="Arial Narrow" w:cs="Tahoma"/>
          <w:sz w:val="24"/>
          <w:szCs w:val="24"/>
        </w:rPr>
      </w:pPr>
    </w:p>
    <w:p w:rsidR="00865383" w:rsidRPr="00865383" w:rsidRDefault="00865383" w:rsidP="00865383">
      <w:pPr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b/>
          <w:sz w:val="24"/>
          <w:szCs w:val="24"/>
        </w:rPr>
        <w:t>DESCRIPCIÓN:</w:t>
      </w:r>
      <w:r w:rsidRPr="00865383">
        <w:rPr>
          <w:rFonts w:ascii="Arial Narrow" w:hAnsi="Arial Narrow" w:cs="Tahoma"/>
          <w:sz w:val="24"/>
          <w:szCs w:val="24"/>
        </w:rPr>
        <w:t xml:space="preserve"> Convocatoria para preparar las coreografías de  la  Lectura del Bando, la coronación de la Reinas de Reinas y Rey Momo 2014 y la Coreografía del bando y coronación de los reyes del Carnaval de los Niños. El Bando se realizará el sábado 18 de enero, la elección y  coronación  de la reina de reinas y coronación del Rey Momo  juntas en una sola coreografía será  el Sábado 22 de Febrero  y el Bando y coronación de los reyes del carnaval de los niños será el Domingo 9 de Febrero. </w:t>
      </w:r>
    </w:p>
    <w:p w:rsidR="00865383" w:rsidRPr="00865383" w:rsidRDefault="00865383" w:rsidP="00865383">
      <w:pPr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t xml:space="preserve">Las propuestas coreográficas deben estar inspiradas en la temática del Carnaval 2014 que es “Carnaval de Barranquilla, </w:t>
      </w:r>
      <w:proofErr w:type="spellStart"/>
      <w:r w:rsidRPr="00865383">
        <w:rPr>
          <w:rFonts w:ascii="Arial Narrow" w:hAnsi="Arial Narrow" w:cs="Tahoma"/>
          <w:sz w:val="24"/>
          <w:szCs w:val="24"/>
        </w:rPr>
        <w:t>pa</w:t>
      </w:r>
      <w:proofErr w:type="spellEnd"/>
      <w:r w:rsidRPr="00865383">
        <w:rPr>
          <w:rFonts w:ascii="Arial Narrow" w:hAnsi="Arial Narrow" w:cs="Tahoma"/>
          <w:sz w:val="24"/>
          <w:szCs w:val="24"/>
        </w:rPr>
        <w:t xml:space="preserve">’ que lo viva todo el mundo” </w:t>
      </w:r>
      <w:proofErr w:type="gramStart"/>
      <w:r w:rsidRPr="00865383">
        <w:rPr>
          <w:rFonts w:ascii="Arial Narrow" w:hAnsi="Arial Narrow" w:cs="Tahoma"/>
          <w:sz w:val="24"/>
          <w:szCs w:val="24"/>
        </w:rPr>
        <w:t>( Consultar</w:t>
      </w:r>
      <w:proofErr w:type="gramEnd"/>
      <w:r w:rsidRPr="00865383">
        <w:rPr>
          <w:rFonts w:ascii="Arial Narrow" w:hAnsi="Arial Narrow" w:cs="Tahoma"/>
          <w:sz w:val="24"/>
          <w:szCs w:val="24"/>
        </w:rPr>
        <w:t xml:space="preserve"> eje temático). </w:t>
      </w:r>
    </w:p>
    <w:p w:rsidR="00865383" w:rsidRPr="00865383" w:rsidRDefault="00865383" w:rsidP="00865383">
      <w:pPr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t xml:space="preserve">Cada proponente escogerá las agrupaciones folclóricas con las que desea trabajar su coreografía, se sugiere utilizar sus vestuarios y para el caso de la música que acompaña el show será acordado con Carnaval de Barranquilla S.A.   </w:t>
      </w:r>
    </w:p>
    <w:p w:rsidR="00865383" w:rsidRPr="00865383" w:rsidRDefault="00865383" w:rsidP="00865383">
      <w:pPr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t xml:space="preserve">Las propuestas deben incluir un plan de ensayos que debe asumir el  ganador de la propuesta a quien se le entrega un auxilio de  Cinco millones Ochocientos ($5.800.000) (Coreografía Niños), Siete millones ($7.000.000) (Coreografía Bando) y Siete  millones setecientos ochenta  mil pesos ($ 7.780.000) (Coreografía Reina de Reinas y Momo) para gastos de transporte, refrigerio e hidratación para los mismos, bailarines invitados, </w:t>
      </w:r>
      <w:proofErr w:type="spellStart"/>
      <w:r w:rsidRPr="00865383">
        <w:rPr>
          <w:rFonts w:ascii="Arial Narrow" w:hAnsi="Arial Narrow" w:cs="Tahoma"/>
          <w:sz w:val="24"/>
          <w:szCs w:val="24"/>
        </w:rPr>
        <w:t>staff</w:t>
      </w:r>
      <w:proofErr w:type="spellEnd"/>
      <w:r w:rsidRPr="00865383">
        <w:rPr>
          <w:rFonts w:ascii="Arial Narrow" w:hAnsi="Arial Narrow" w:cs="Tahoma"/>
          <w:sz w:val="24"/>
          <w:szCs w:val="24"/>
        </w:rPr>
        <w:t xml:space="preserve"> y utilería. </w:t>
      </w:r>
    </w:p>
    <w:p w:rsidR="00865383" w:rsidRPr="00865383" w:rsidRDefault="00865383" w:rsidP="00865383">
      <w:pPr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t>CARNAVAL DE BARRANQUILLA S.A se reserva el derecho de invitar a un coreógrafo de trayectoria para que haga el acompañamiento a la coreografía ganadora si esta no ha tenido amplia trayectoria en el tema.</w:t>
      </w:r>
    </w:p>
    <w:p w:rsidR="00865383" w:rsidRPr="00865383" w:rsidRDefault="00865383" w:rsidP="00865383">
      <w:pPr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t xml:space="preserve">En cuanto a la producción técnica y logística del evento que comprende escenografía, tarima, techo, iluminación, sonido, efectos, camerinos, pantallas gigantes, plantas eléctricas, </w:t>
      </w:r>
      <w:proofErr w:type="spellStart"/>
      <w:r w:rsidRPr="00865383">
        <w:rPr>
          <w:rFonts w:ascii="Arial Narrow" w:hAnsi="Arial Narrow" w:cs="Tahoma"/>
          <w:sz w:val="24"/>
          <w:szCs w:val="24"/>
        </w:rPr>
        <w:t>ventury</w:t>
      </w:r>
      <w:proofErr w:type="spellEnd"/>
      <w:r w:rsidRPr="00865383">
        <w:rPr>
          <w:rFonts w:ascii="Arial Narrow" w:hAnsi="Arial Narrow" w:cs="Tahoma"/>
          <w:sz w:val="24"/>
          <w:szCs w:val="24"/>
        </w:rPr>
        <w:t xml:space="preserve"> y/o pirotecnia serán suministradas por Carnaval de Barranquilla S.A., las que estén relacionadas a la coreografía deben incluirse en los requerimientos, bocetos y/o planos de las propuestas.  </w:t>
      </w:r>
    </w:p>
    <w:p w:rsidR="00865383" w:rsidRPr="00865383" w:rsidRDefault="00865383" w:rsidP="00865383">
      <w:pPr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lastRenderedPageBreak/>
        <w:t xml:space="preserve">Para la Lectura del Bando: </w:t>
      </w:r>
    </w:p>
    <w:p w:rsidR="00865383" w:rsidRPr="00865383" w:rsidRDefault="00865383" w:rsidP="0086538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t xml:space="preserve">La propuesta  debe incluir entrega de las llaves de la ciudad por parte de la alcaldesa de la Ciudad, coreografía y Lectura del Bando de la Reina. </w:t>
      </w:r>
    </w:p>
    <w:p w:rsidR="00865383" w:rsidRPr="00865383" w:rsidRDefault="00865383" w:rsidP="0086538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t xml:space="preserve">Participación del Rey Momo y los Reyes del Carnaval de los Niños. </w:t>
      </w:r>
    </w:p>
    <w:p w:rsidR="00865383" w:rsidRPr="00865383" w:rsidRDefault="00865383" w:rsidP="0086538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t xml:space="preserve">Inspiración en la temática planteada. </w:t>
      </w:r>
    </w:p>
    <w:p w:rsidR="00865383" w:rsidRPr="00865383" w:rsidRDefault="00865383" w:rsidP="00865383">
      <w:p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</w:p>
    <w:p w:rsidR="00865383" w:rsidRPr="00865383" w:rsidRDefault="00865383" w:rsidP="00865383">
      <w:pPr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t xml:space="preserve">Para la  Elección y Coronación de la Reina de Reinas y Coronación del Rey Momo:  </w:t>
      </w:r>
    </w:p>
    <w:p w:rsidR="00865383" w:rsidRPr="00865383" w:rsidRDefault="00865383" w:rsidP="0086538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t xml:space="preserve">La propuesta debe incluir la presentación de las candidatas, coreografías, selección de finalistas, elección y coronación de las finalistas y cierre de fiesta. </w:t>
      </w:r>
    </w:p>
    <w:p w:rsidR="00865383" w:rsidRPr="00865383" w:rsidRDefault="00865383" w:rsidP="0086538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t xml:space="preserve">Además de las Reinas de Reinas debe intervenir la Reina del Carnaval para coronar a la participante elegida. </w:t>
      </w:r>
    </w:p>
    <w:p w:rsidR="00865383" w:rsidRPr="00865383" w:rsidRDefault="00865383" w:rsidP="0086538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t>La propuesta debe incluir dentro  de la coreografía temática, la Coronación de Momo con la Reina del Carnaval y la entrega del bastón de mando.</w:t>
      </w:r>
    </w:p>
    <w:p w:rsidR="00865383" w:rsidRPr="00865383" w:rsidRDefault="00865383" w:rsidP="00865383">
      <w:pPr>
        <w:jc w:val="both"/>
        <w:rPr>
          <w:rFonts w:ascii="Arial Narrow" w:hAnsi="Arial Narrow" w:cs="Tahoma"/>
          <w:sz w:val="24"/>
          <w:szCs w:val="24"/>
        </w:rPr>
      </w:pPr>
    </w:p>
    <w:p w:rsidR="00865383" w:rsidRPr="00865383" w:rsidRDefault="00865383" w:rsidP="00865383">
      <w:pPr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t xml:space="preserve"> Para el Bando y Coronación de los Reyes del Carnaval de los Niños:  </w:t>
      </w:r>
    </w:p>
    <w:p w:rsidR="00865383" w:rsidRPr="00865383" w:rsidRDefault="00865383" w:rsidP="0086538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t xml:space="preserve">La propuesta  debe incluir entrega de las llaves de la ciudad por parte de la alcaldesa de la Ciudad a la reina infantil y entrega del Bastón de mando al rey infantil, coreografía y Lectura del Bando de los reyecitos </w:t>
      </w:r>
    </w:p>
    <w:p w:rsidR="00865383" w:rsidRPr="00865383" w:rsidRDefault="00865383" w:rsidP="0086538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t xml:space="preserve">Inspiración en la temática planteada. </w:t>
      </w:r>
    </w:p>
    <w:p w:rsidR="00865383" w:rsidRPr="00865383" w:rsidRDefault="00865383" w:rsidP="00865383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t xml:space="preserve">Concepto pedagógico y </w:t>
      </w:r>
      <w:proofErr w:type="spellStart"/>
      <w:r w:rsidRPr="00865383">
        <w:rPr>
          <w:rFonts w:ascii="Arial Narrow" w:hAnsi="Arial Narrow" w:cs="Tahoma"/>
          <w:sz w:val="24"/>
          <w:szCs w:val="24"/>
        </w:rPr>
        <w:t>didatico</w:t>
      </w:r>
      <w:proofErr w:type="spellEnd"/>
      <w:r w:rsidRPr="00865383">
        <w:rPr>
          <w:rFonts w:ascii="Arial Narrow" w:hAnsi="Arial Narrow" w:cs="Tahoma"/>
          <w:sz w:val="24"/>
          <w:szCs w:val="24"/>
        </w:rPr>
        <w:t>.</w:t>
      </w:r>
    </w:p>
    <w:p w:rsidR="00865383" w:rsidRPr="00865383" w:rsidRDefault="00865383" w:rsidP="00865383">
      <w:pPr>
        <w:pStyle w:val="Prrafodelista"/>
        <w:spacing w:after="0" w:line="240" w:lineRule="auto"/>
        <w:ind w:left="1353"/>
        <w:jc w:val="both"/>
        <w:rPr>
          <w:rFonts w:ascii="Arial Narrow" w:hAnsi="Arial Narrow" w:cs="Tahoma"/>
          <w:sz w:val="24"/>
          <w:szCs w:val="24"/>
        </w:rPr>
      </w:pPr>
    </w:p>
    <w:p w:rsidR="00865383" w:rsidRPr="00865383" w:rsidRDefault="00865383" w:rsidP="0086538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865383" w:rsidRPr="00865383" w:rsidRDefault="00865383" w:rsidP="00865383">
      <w:pPr>
        <w:jc w:val="both"/>
        <w:rPr>
          <w:rFonts w:ascii="Arial Narrow" w:hAnsi="Arial Narrow" w:cs="Tahoma"/>
          <w:b/>
          <w:sz w:val="24"/>
          <w:szCs w:val="24"/>
        </w:rPr>
      </w:pPr>
      <w:r w:rsidRPr="00865383">
        <w:rPr>
          <w:rFonts w:ascii="Arial Narrow" w:hAnsi="Arial Narrow" w:cs="Tahoma"/>
          <w:b/>
          <w:sz w:val="24"/>
          <w:szCs w:val="24"/>
        </w:rPr>
        <w:t xml:space="preserve">PUEDEN PRESENTAR PROPUESTAS: </w:t>
      </w:r>
    </w:p>
    <w:p w:rsidR="00865383" w:rsidRPr="00865383" w:rsidRDefault="00865383" w:rsidP="0086538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65383">
        <w:rPr>
          <w:rFonts w:ascii="Arial Narrow" w:hAnsi="Arial Narrow"/>
          <w:sz w:val="24"/>
          <w:szCs w:val="24"/>
        </w:rPr>
        <w:t xml:space="preserve">Coreógrafos y directores artísticos del Carnaval de Barranquilla.  </w:t>
      </w:r>
    </w:p>
    <w:p w:rsidR="00865383" w:rsidRPr="00865383" w:rsidRDefault="00865383" w:rsidP="00865383">
      <w:pPr>
        <w:jc w:val="both"/>
        <w:rPr>
          <w:rFonts w:ascii="Arial Narrow" w:hAnsi="Arial Narrow" w:cs="Tahoma"/>
          <w:bCs/>
          <w:sz w:val="24"/>
          <w:szCs w:val="24"/>
        </w:rPr>
      </w:pPr>
    </w:p>
    <w:p w:rsidR="00865383" w:rsidRPr="00865383" w:rsidRDefault="00865383" w:rsidP="00865383">
      <w:pPr>
        <w:jc w:val="both"/>
        <w:rPr>
          <w:rFonts w:ascii="Arial Narrow" w:hAnsi="Arial Narrow" w:cs="Tahoma"/>
          <w:b/>
          <w:bCs/>
          <w:sz w:val="24"/>
          <w:szCs w:val="24"/>
        </w:rPr>
      </w:pPr>
      <w:r w:rsidRPr="00865383">
        <w:rPr>
          <w:rFonts w:ascii="Arial Narrow" w:hAnsi="Arial Narrow" w:cs="Tahoma"/>
          <w:b/>
          <w:bCs/>
          <w:sz w:val="24"/>
          <w:szCs w:val="24"/>
        </w:rPr>
        <w:t xml:space="preserve"> PRESENTACIÓN DE PROPUESTA:</w:t>
      </w:r>
    </w:p>
    <w:p w:rsidR="00865383" w:rsidRPr="00865383" w:rsidRDefault="00865383" w:rsidP="00865383">
      <w:pPr>
        <w:pStyle w:val="Ttulo3"/>
        <w:ind w:left="708"/>
        <w:jc w:val="both"/>
        <w:rPr>
          <w:rFonts w:ascii="Arial Narrow" w:hAnsi="Arial Narrow" w:cs="Tahoma"/>
          <w:b w:val="0"/>
          <w:color w:val="000000" w:themeColor="text1"/>
          <w:sz w:val="24"/>
          <w:szCs w:val="24"/>
        </w:rPr>
      </w:pPr>
      <w:r w:rsidRPr="00865383">
        <w:rPr>
          <w:rFonts w:ascii="Arial Narrow" w:hAnsi="Arial Narrow" w:cs="Tahoma"/>
          <w:b w:val="0"/>
          <w:color w:val="000000" w:themeColor="text1"/>
          <w:sz w:val="24"/>
          <w:szCs w:val="24"/>
        </w:rPr>
        <w:t>Las propuestas debe incluir los siguientes aspectos:</w:t>
      </w:r>
    </w:p>
    <w:p w:rsidR="00865383" w:rsidRPr="00865383" w:rsidRDefault="00865383" w:rsidP="00865383">
      <w:pPr>
        <w:pStyle w:val="Ttulo3"/>
        <w:keepLines w:val="0"/>
        <w:numPr>
          <w:ilvl w:val="0"/>
          <w:numId w:val="9"/>
        </w:numPr>
        <w:spacing w:before="240" w:after="60" w:line="240" w:lineRule="auto"/>
        <w:jc w:val="both"/>
        <w:rPr>
          <w:rFonts w:ascii="Arial Narrow" w:hAnsi="Arial Narrow" w:cs="Tahoma"/>
          <w:b w:val="0"/>
          <w:color w:val="000000" w:themeColor="text1"/>
          <w:sz w:val="24"/>
          <w:szCs w:val="24"/>
        </w:rPr>
      </w:pPr>
      <w:r w:rsidRPr="00865383">
        <w:rPr>
          <w:rFonts w:ascii="Arial Narrow" w:hAnsi="Arial Narrow" w:cs="Tahoma"/>
          <w:b w:val="0"/>
          <w:color w:val="000000" w:themeColor="text1"/>
          <w:sz w:val="24"/>
          <w:szCs w:val="24"/>
        </w:rPr>
        <w:t xml:space="preserve">Los interesados deben presentar el formato propuesta coreográfica anexo a la propuesta coreográfica. Puede leerlo y descargarlo en </w:t>
      </w:r>
      <w:hyperlink r:id="rId7" w:history="1">
        <w:r w:rsidRPr="00865383">
          <w:rPr>
            <w:rStyle w:val="Hipervnculo"/>
            <w:rFonts w:ascii="Arial Narrow" w:hAnsi="Arial Narrow" w:cs="Tahoma"/>
            <w:b w:val="0"/>
            <w:sz w:val="24"/>
            <w:szCs w:val="24"/>
          </w:rPr>
          <w:t>www.carnavaldebarranquilla.org</w:t>
        </w:r>
      </w:hyperlink>
      <w:r w:rsidRPr="00865383">
        <w:rPr>
          <w:rFonts w:ascii="Arial Narrow" w:hAnsi="Arial Narrow" w:cs="Tahoma"/>
          <w:b w:val="0"/>
          <w:color w:val="000000" w:themeColor="text1"/>
          <w:sz w:val="24"/>
          <w:szCs w:val="24"/>
        </w:rPr>
        <w:t xml:space="preserve"> o solicitarlo en la recepción de Carnaval  de Barranquilla. S.A</w:t>
      </w:r>
    </w:p>
    <w:p w:rsidR="00865383" w:rsidRPr="00865383" w:rsidRDefault="00865383" w:rsidP="00865383">
      <w:pPr>
        <w:pStyle w:val="Ttulo3"/>
        <w:keepLines w:val="0"/>
        <w:numPr>
          <w:ilvl w:val="0"/>
          <w:numId w:val="9"/>
        </w:numPr>
        <w:spacing w:before="240" w:after="60" w:line="240" w:lineRule="auto"/>
        <w:jc w:val="both"/>
        <w:rPr>
          <w:rFonts w:ascii="Arial Narrow" w:hAnsi="Arial Narrow" w:cs="Tahoma"/>
          <w:b w:val="0"/>
          <w:color w:val="000000" w:themeColor="text1"/>
          <w:sz w:val="24"/>
          <w:szCs w:val="24"/>
        </w:rPr>
      </w:pPr>
      <w:r w:rsidRPr="00865383">
        <w:rPr>
          <w:rFonts w:ascii="Arial Narrow" w:hAnsi="Arial Narrow" w:cs="Tahoma"/>
          <w:b w:val="0"/>
          <w:color w:val="000000" w:themeColor="text1"/>
          <w:sz w:val="24"/>
          <w:szCs w:val="24"/>
        </w:rPr>
        <w:t>Identificación: nombre del proyecto, responsable, tiempo del espectáculo, número de actores en escena y hoja de vida del proponente.</w:t>
      </w:r>
    </w:p>
    <w:p w:rsidR="00865383" w:rsidRPr="00865383" w:rsidRDefault="00865383" w:rsidP="0086538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t>Aspecto conceptual: presentar objetivos, argumento, sinopsis de la propuesta y apertura. Si se hace necesario el proponente dispondrá de un espacio en el comité elegido para sustentar su propuesta. Esta fecha se dará a conocer posterior a la fecha del cierre de las convocatorias.</w:t>
      </w:r>
    </w:p>
    <w:p w:rsidR="00865383" w:rsidRPr="00865383" w:rsidRDefault="00865383" w:rsidP="0086538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lastRenderedPageBreak/>
        <w:t>Plan de ensayos: programación de ensayos con lugar, fecha y presentación de la coreografía  y vestuario a CARNAVAL DE BARRANQUILLA S.A.</w:t>
      </w:r>
    </w:p>
    <w:p w:rsidR="00865383" w:rsidRPr="00865383" w:rsidRDefault="00865383" w:rsidP="00865383">
      <w:pPr>
        <w:numPr>
          <w:ilvl w:val="1"/>
          <w:numId w:val="10"/>
        </w:num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t>Requerimientos generales y técnicos: Para ensayos y presentación final. Si la propuesta requiere de videos se coordina su producción con la oficina de Comunicaciones de CARNAVAL DE BARRANQUILLA S.A</w:t>
      </w:r>
      <w:r w:rsidRPr="00865383">
        <w:rPr>
          <w:rFonts w:ascii="Arial Narrow" w:hAnsi="Arial Narrow" w:cs="Tahoma"/>
          <w:bCs/>
          <w:sz w:val="24"/>
          <w:szCs w:val="24"/>
        </w:rPr>
        <w:t xml:space="preserve">, encargados de cotizar sus valores que se adicionan </w:t>
      </w:r>
      <w:r w:rsidRPr="00865383">
        <w:rPr>
          <w:rFonts w:ascii="Arial Narrow" w:hAnsi="Arial Narrow" w:cs="Tahoma"/>
          <w:sz w:val="24"/>
          <w:szCs w:val="24"/>
        </w:rPr>
        <w:t xml:space="preserve"> al valor inicial de la propuesta.  </w:t>
      </w:r>
    </w:p>
    <w:p w:rsidR="00865383" w:rsidRPr="00865383" w:rsidRDefault="00865383" w:rsidP="0086538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t xml:space="preserve">Vestuario y Utilería: describir el vestuario general y los elementos que utilice para el espectáculo. </w:t>
      </w:r>
    </w:p>
    <w:p w:rsidR="00865383" w:rsidRPr="00865383" w:rsidRDefault="00865383" w:rsidP="0086538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t xml:space="preserve">Propuesta musical: descripción del acompañamiento musical, si será en vivo, pregrabada o mixta, agrupación musical acompañante, back line y </w:t>
      </w:r>
      <w:proofErr w:type="spellStart"/>
      <w:r w:rsidRPr="00865383">
        <w:rPr>
          <w:rFonts w:ascii="Arial Narrow" w:hAnsi="Arial Narrow" w:cs="Tahoma"/>
          <w:sz w:val="24"/>
          <w:szCs w:val="24"/>
        </w:rPr>
        <w:t>rider</w:t>
      </w:r>
      <w:proofErr w:type="spellEnd"/>
      <w:r w:rsidRPr="00865383">
        <w:rPr>
          <w:rFonts w:ascii="Arial Narrow" w:hAnsi="Arial Narrow" w:cs="Tahoma"/>
          <w:sz w:val="24"/>
          <w:szCs w:val="24"/>
        </w:rPr>
        <w:t xml:space="preserve">, canciones y temas musicales. El director musical deberá estar de acuerdo en  participar en los ensayos que el director artístico requiera, adicional a dos ensayos en la Casa del Carnaval y otro en el sitio del evento, la noche previa al mismo. El valor de la música deberá ser coordinado con CARNAVAL DE BARRANQUILLA S.A  y deberá incluir arreglos, ensayos, </w:t>
      </w:r>
      <w:proofErr w:type="spellStart"/>
      <w:r w:rsidRPr="00865383">
        <w:rPr>
          <w:rFonts w:ascii="Arial Narrow" w:hAnsi="Arial Narrow" w:cs="Tahoma"/>
          <w:sz w:val="24"/>
          <w:szCs w:val="24"/>
        </w:rPr>
        <w:t>backlines</w:t>
      </w:r>
      <w:proofErr w:type="spellEnd"/>
      <w:r w:rsidRPr="00865383">
        <w:rPr>
          <w:rFonts w:ascii="Arial Narrow" w:hAnsi="Arial Narrow" w:cs="Tahoma"/>
          <w:sz w:val="24"/>
          <w:szCs w:val="24"/>
        </w:rPr>
        <w:t xml:space="preserve">, presentaciones. Si se trabajara con pistas o música pregrabada deberá suministrarse en un  </w:t>
      </w:r>
      <w:proofErr w:type="spellStart"/>
      <w:r w:rsidRPr="00865383">
        <w:rPr>
          <w:rFonts w:ascii="Arial Narrow" w:hAnsi="Arial Narrow" w:cs="Tahoma"/>
          <w:sz w:val="24"/>
          <w:szCs w:val="24"/>
        </w:rPr>
        <w:t>minidisc</w:t>
      </w:r>
      <w:proofErr w:type="spellEnd"/>
      <w:r w:rsidRPr="00865383">
        <w:rPr>
          <w:rFonts w:ascii="Arial Narrow" w:hAnsi="Arial Narrow" w:cs="Tahoma"/>
          <w:sz w:val="24"/>
          <w:szCs w:val="24"/>
        </w:rPr>
        <w:t xml:space="preserve"> y probarla anticipadamente con el proveedor de sonido.</w:t>
      </w:r>
    </w:p>
    <w:p w:rsidR="00865383" w:rsidRPr="00865383" w:rsidRDefault="00865383" w:rsidP="0086538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t>Escenografía será responsabilidad de CARNAVAL DE BARRANQUILLA S.A</w:t>
      </w:r>
      <w:r w:rsidRPr="00865383">
        <w:rPr>
          <w:rFonts w:ascii="Arial Narrow" w:hAnsi="Arial Narrow" w:cs="Tahoma"/>
          <w:bCs/>
          <w:sz w:val="24"/>
          <w:szCs w:val="24"/>
        </w:rPr>
        <w:t xml:space="preserve"> </w:t>
      </w:r>
      <w:r w:rsidRPr="00865383">
        <w:rPr>
          <w:rFonts w:ascii="Arial Narrow" w:hAnsi="Arial Narrow" w:cs="Tahoma"/>
          <w:sz w:val="24"/>
          <w:szCs w:val="24"/>
        </w:rPr>
        <w:t xml:space="preserve">pero guarda relación directa con la propuesta coreográfica, por ello debe presentar un boceto de la escenografía deseada. </w:t>
      </w:r>
    </w:p>
    <w:p w:rsidR="00865383" w:rsidRPr="00865383" w:rsidRDefault="00865383" w:rsidP="00865383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Tahoma"/>
          <w:sz w:val="24"/>
          <w:szCs w:val="24"/>
        </w:rPr>
      </w:pPr>
      <w:r w:rsidRPr="00865383">
        <w:rPr>
          <w:rFonts w:ascii="Arial Narrow" w:hAnsi="Arial Narrow" w:cs="Tahoma"/>
          <w:sz w:val="24"/>
          <w:szCs w:val="24"/>
        </w:rPr>
        <w:t xml:space="preserve">Equipo de trabajo: currículo del proponente que incluya la experiencia en trabajos similares, bailarines de la agrupación, grupos folclóricos, entre otros. </w:t>
      </w:r>
    </w:p>
    <w:p w:rsidR="00865383" w:rsidRPr="00865383" w:rsidRDefault="00865383" w:rsidP="00865383">
      <w:pPr>
        <w:jc w:val="both"/>
        <w:rPr>
          <w:rFonts w:ascii="Arial Narrow" w:hAnsi="Arial Narrow" w:cs="Tahoma"/>
          <w:sz w:val="24"/>
          <w:szCs w:val="24"/>
          <w:u w:val="single"/>
        </w:rPr>
      </w:pPr>
    </w:p>
    <w:p w:rsidR="00865383" w:rsidRPr="00865383" w:rsidRDefault="00865383" w:rsidP="0086538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eastAsiaTheme="minorHAnsi" w:hAnsi="Arial Narrow" w:cs="Tahoma"/>
          <w:b/>
          <w:color w:val="000000" w:themeColor="text1"/>
          <w:lang w:eastAsia="en-US"/>
        </w:rPr>
      </w:pPr>
      <w:r w:rsidRPr="00865383">
        <w:rPr>
          <w:rFonts w:ascii="Arial Narrow" w:eastAsiaTheme="minorHAnsi" w:hAnsi="Arial Narrow" w:cs="Tahoma"/>
          <w:b/>
          <w:color w:val="000000" w:themeColor="text1"/>
          <w:lang w:eastAsia="en-US"/>
        </w:rPr>
        <w:t xml:space="preserve">EVALUACIÓN DE LAS POSTULACIONES: </w:t>
      </w:r>
    </w:p>
    <w:p w:rsidR="00865383" w:rsidRPr="00865383" w:rsidRDefault="00865383" w:rsidP="00865383">
      <w:pPr>
        <w:spacing w:after="0" w:line="240" w:lineRule="auto"/>
        <w:ind w:left="708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865383">
        <w:rPr>
          <w:rFonts w:ascii="Arial Narrow" w:hAnsi="Arial Narrow" w:cs="Tahoma"/>
          <w:color w:val="000000" w:themeColor="text1"/>
          <w:sz w:val="24"/>
          <w:szCs w:val="24"/>
        </w:rPr>
        <w:t xml:space="preserve">Las postulaciones recibidas serán evaluadas por un equipo de CARNAVAL DE BARRANQUILLA S.A que seleccionará las propuestas de acuerdo a los criterios establecidos en la misma. </w:t>
      </w:r>
    </w:p>
    <w:p w:rsidR="00865383" w:rsidRPr="00865383" w:rsidRDefault="00865383" w:rsidP="00865383">
      <w:pPr>
        <w:spacing w:after="0" w:line="240" w:lineRule="auto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865383" w:rsidRPr="00865383" w:rsidRDefault="00865383" w:rsidP="0086538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 Narrow" w:eastAsiaTheme="minorHAnsi" w:hAnsi="Arial Narrow" w:cs="Tahoma"/>
          <w:b/>
          <w:color w:val="000000" w:themeColor="text1"/>
          <w:lang w:eastAsia="en-US"/>
        </w:rPr>
      </w:pPr>
      <w:r w:rsidRPr="00865383">
        <w:rPr>
          <w:rFonts w:ascii="Arial Narrow" w:eastAsiaTheme="minorHAnsi" w:hAnsi="Arial Narrow" w:cs="Tahoma"/>
          <w:b/>
          <w:color w:val="000000" w:themeColor="text1"/>
          <w:lang w:eastAsia="en-US"/>
        </w:rPr>
        <w:t xml:space="preserve">CRITERIOS DE EVALUACIÓN: </w:t>
      </w:r>
    </w:p>
    <w:p w:rsidR="00865383" w:rsidRPr="00865383" w:rsidRDefault="00865383" w:rsidP="00865383">
      <w:pPr>
        <w:pStyle w:val="Prrafodelista"/>
        <w:numPr>
          <w:ilvl w:val="0"/>
          <w:numId w:val="4"/>
        </w:numPr>
        <w:spacing w:after="0" w:line="240" w:lineRule="auto"/>
        <w:ind w:left="1068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865383">
        <w:rPr>
          <w:rFonts w:ascii="Arial Narrow" w:hAnsi="Arial Narrow" w:cs="Tahoma"/>
          <w:color w:val="000000" w:themeColor="text1"/>
          <w:sz w:val="24"/>
          <w:szCs w:val="24"/>
        </w:rPr>
        <w:t xml:space="preserve">Creatividad e innovación. </w:t>
      </w:r>
    </w:p>
    <w:p w:rsidR="00865383" w:rsidRPr="00865383" w:rsidRDefault="00865383" w:rsidP="00865383">
      <w:pPr>
        <w:pStyle w:val="Prrafodelista"/>
        <w:numPr>
          <w:ilvl w:val="0"/>
          <w:numId w:val="4"/>
        </w:numPr>
        <w:spacing w:after="0" w:line="240" w:lineRule="auto"/>
        <w:ind w:left="1068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865383">
        <w:rPr>
          <w:rFonts w:ascii="Arial Narrow" w:hAnsi="Arial Narrow" w:cs="Tahoma"/>
          <w:color w:val="000000" w:themeColor="text1"/>
          <w:sz w:val="24"/>
          <w:szCs w:val="24"/>
        </w:rPr>
        <w:t>Pertinencia con la temática</w:t>
      </w:r>
    </w:p>
    <w:p w:rsidR="00865383" w:rsidRPr="00865383" w:rsidRDefault="00865383" w:rsidP="00865383">
      <w:pPr>
        <w:pStyle w:val="Prrafodelista"/>
        <w:numPr>
          <w:ilvl w:val="0"/>
          <w:numId w:val="4"/>
        </w:numPr>
        <w:spacing w:after="0" w:line="240" w:lineRule="auto"/>
        <w:ind w:left="1068"/>
        <w:jc w:val="both"/>
        <w:rPr>
          <w:rFonts w:ascii="Arial Narrow" w:hAnsi="Arial Narrow" w:cs="Tahoma"/>
          <w:color w:val="000000" w:themeColor="text1"/>
          <w:sz w:val="24"/>
          <w:szCs w:val="24"/>
        </w:rPr>
      </w:pPr>
      <w:r w:rsidRPr="00865383">
        <w:rPr>
          <w:rFonts w:ascii="Arial Narrow" w:hAnsi="Arial Narrow" w:cs="Tahoma"/>
          <w:color w:val="000000" w:themeColor="text1"/>
          <w:sz w:val="24"/>
          <w:szCs w:val="24"/>
        </w:rPr>
        <w:t xml:space="preserve">Viabilidad del proyecto.  </w:t>
      </w:r>
    </w:p>
    <w:p w:rsidR="00865383" w:rsidRDefault="00865383" w:rsidP="00865383">
      <w:pPr>
        <w:spacing w:after="0" w:line="240" w:lineRule="auto"/>
        <w:ind w:firstLine="708"/>
        <w:jc w:val="both"/>
        <w:rPr>
          <w:rFonts w:ascii="Arial Narrow" w:hAnsi="Arial Narrow" w:cs="Tahoma"/>
          <w:b/>
          <w:sz w:val="24"/>
          <w:szCs w:val="24"/>
        </w:rPr>
      </w:pPr>
    </w:p>
    <w:p w:rsidR="00865383" w:rsidRPr="00865383" w:rsidRDefault="00865383" w:rsidP="00865383">
      <w:pPr>
        <w:spacing w:after="0" w:line="240" w:lineRule="auto"/>
        <w:ind w:firstLine="708"/>
        <w:jc w:val="both"/>
        <w:rPr>
          <w:rFonts w:ascii="Arial Narrow" w:hAnsi="Arial Narrow" w:cs="Tahoma"/>
          <w:b/>
          <w:sz w:val="24"/>
          <w:szCs w:val="24"/>
        </w:rPr>
      </w:pPr>
      <w:r w:rsidRPr="00865383">
        <w:rPr>
          <w:rFonts w:ascii="Arial Narrow" w:hAnsi="Arial Narrow" w:cs="Tahoma"/>
          <w:b/>
          <w:sz w:val="24"/>
          <w:szCs w:val="24"/>
        </w:rPr>
        <w:t>ENTREGA DEL ESTÍMULO:</w:t>
      </w:r>
    </w:p>
    <w:p w:rsidR="00865383" w:rsidRPr="00865383" w:rsidRDefault="00865383" w:rsidP="0086538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68"/>
        <w:jc w:val="both"/>
        <w:rPr>
          <w:rFonts w:ascii="Arial Narrow" w:hAnsi="Arial Narrow" w:cs="Tahoma"/>
          <w:color w:val="000000" w:themeColor="text1"/>
        </w:rPr>
      </w:pPr>
      <w:r w:rsidRPr="00865383">
        <w:rPr>
          <w:rFonts w:ascii="Arial Narrow" w:hAnsi="Arial Narrow" w:cs="Tahoma"/>
          <w:color w:val="000000" w:themeColor="text1"/>
        </w:rPr>
        <w:t>CARNAVAL DE BARRANQUILLA S.A otorgará un estímulo de cuatro millones ochocientos cuarenta mil pesos ($ 4.840.000) al director artístico de la propuesta seleccionada para cada uno de los eventos.  Este valor está sujeto a las retenciones de ley</w:t>
      </w:r>
      <w:r>
        <w:rPr>
          <w:rFonts w:ascii="Arial Narrow" w:hAnsi="Arial Narrow" w:cs="Tahoma"/>
          <w:color w:val="000000" w:themeColor="text1"/>
        </w:rPr>
        <w:t xml:space="preserve">. </w:t>
      </w:r>
    </w:p>
    <w:p w:rsidR="00865383" w:rsidRPr="00865383" w:rsidRDefault="00865383" w:rsidP="00865383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068"/>
        <w:jc w:val="both"/>
        <w:rPr>
          <w:rFonts w:ascii="Arial Narrow" w:hAnsi="Arial Narrow" w:cs="Tahoma"/>
          <w:color w:val="000000" w:themeColor="text1"/>
        </w:rPr>
      </w:pPr>
      <w:r w:rsidRPr="00865383">
        <w:rPr>
          <w:rFonts w:ascii="Arial Narrow" w:hAnsi="Arial Narrow" w:cs="Tahoma"/>
          <w:color w:val="000000" w:themeColor="text1"/>
        </w:rPr>
        <w:t xml:space="preserve">Reconocimiento de su obra en las notas de prensa y material publicitario que se genere para promocionar el evento en el que se presentará la propuesta coreográfica ganadora. </w:t>
      </w:r>
    </w:p>
    <w:p w:rsidR="00865383" w:rsidRPr="00865383" w:rsidRDefault="00865383" w:rsidP="00865383">
      <w:pPr>
        <w:pStyle w:val="NormalWeb"/>
        <w:numPr>
          <w:ilvl w:val="0"/>
          <w:numId w:val="4"/>
        </w:numPr>
        <w:shd w:val="clear" w:color="auto" w:fill="FFFFFF"/>
        <w:ind w:left="1068"/>
        <w:jc w:val="both"/>
        <w:rPr>
          <w:rFonts w:ascii="Arial Narrow" w:hAnsi="Arial Narrow" w:cs="Tahoma"/>
          <w:color w:val="000000" w:themeColor="text1"/>
        </w:rPr>
      </w:pPr>
      <w:r w:rsidRPr="00865383">
        <w:rPr>
          <w:rFonts w:ascii="Arial Narrow" w:hAnsi="Arial Narrow" w:cs="Tahoma"/>
          <w:color w:val="000000" w:themeColor="text1"/>
        </w:rPr>
        <w:t xml:space="preserve">El desembolso se hará previa verificación del cumplimiento de la dirección de  CARNAVAL DE BARRANQUILLA S.A. </w:t>
      </w:r>
    </w:p>
    <w:p w:rsidR="00865383" w:rsidRPr="00865383" w:rsidRDefault="00865383" w:rsidP="00865383">
      <w:pPr>
        <w:pStyle w:val="NormalWeb"/>
        <w:numPr>
          <w:ilvl w:val="0"/>
          <w:numId w:val="4"/>
        </w:numPr>
        <w:shd w:val="clear" w:color="auto" w:fill="FFFFFF"/>
        <w:ind w:left="1068"/>
        <w:jc w:val="both"/>
        <w:rPr>
          <w:rFonts w:ascii="Arial Narrow" w:hAnsi="Arial Narrow" w:cs="Tahoma"/>
          <w:color w:val="000000" w:themeColor="text1"/>
        </w:rPr>
      </w:pPr>
      <w:r w:rsidRPr="00865383">
        <w:rPr>
          <w:rFonts w:ascii="Arial Narrow" w:hAnsi="Arial Narrow" w:cs="Tahoma"/>
          <w:color w:val="000000" w:themeColor="text1"/>
        </w:rPr>
        <w:t>Finalizada la temporada CARNAVAL DE BARRANQUILLA S.A expedirá una certificación de la labor realizada</w:t>
      </w:r>
    </w:p>
    <w:p w:rsidR="00865383" w:rsidRPr="00865383" w:rsidRDefault="00865383" w:rsidP="00865383">
      <w:pPr>
        <w:pStyle w:val="Prrafodelista"/>
        <w:rPr>
          <w:rFonts w:ascii="Arial Narrow" w:hAnsi="Arial Narrow" w:cs="Tahoma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666432" behindDoc="1" locked="0" layoutInCell="1" allowOverlap="1" wp14:anchorId="4F838DC5" wp14:editId="04E28CA5">
            <wp:simplePos x="0" y="0"/>
            <wp:positionH relativeFrom="column">
              <wp:posOffset>5353685</wp:posOffset>
            </wp:positionH>
            <wp:positionV relativeFrom="paragraph">
              <wp:posOffset>-485775</wp:posOffset>
            </wp:positionV>
            <wp:extent cx="1009650" cy="1017905"/>
            <wp:effectExtent l="0" t="0" r="0" b="0"/>
            <wp:wrapTight wrapText="bothSides">
              <wp:wrapPolygon edited="0">
                <wp:start x="0" y="0"/>
                <wp:lineTo x="0" y="21021"/>
                <wp:lineTo x="21192" y="21021"/>
                <wp:lineTo x="21192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87" t="24526" r="61231" b="42681"/>
                    <a:stretch/>
                  </pic:blipFill>
                  <pic:spPr bwMode="auto">
                    <a:xfrm>
                      <a:off x="0" y="0"/>
                      <a:ext cx="1009650" cy="1017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383" w:rsidRPr="00865383" w:rsidRDefault="00865383" w:rsidP="00865383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865383">
        <w:rPr>
          <w:rFonts w:ascii="Arial Narrow" w:eastAsia="Times New Roman" w:hAnsi="Arial Narrow" w:cs="Tahoma"/>
          <w:b/>
          <w:color w:val="000000"/>
          <w:sz w:val="24"/>
          <w:szCs w:val="24"/>
        </w:rPr>
        <w:t>CARNAVAL DE BARRANQUILLA SA</w:t>
      </w:r>
    </w:p>
    <w:p w:rsidR="00865383" w:rsidRPr="00865383" w:rsidRDefault="00865383" w:rsidP="00865383">
      <w:pPr>
        <w:spacing w:after="0" w:line="240" w:lineRule="auto"/>
        <w:jc w:val="center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865383">
        <w:rPr>
          <w:rFonts w:ascii="Arial Narrow" w:eastAsia="Times New Roman" w:hAnsi="Arial Narrow" w:cs="Tahoma"/>
          <w:color w:val="000000"/>
          <w:sz w:val="24"/>
          <w:szCs w:val="24"/>
        </w:rPr>
        <w:t>CONVOCATORIAS, BECAS Y ESTIMULO 2014</w:t>
      </w:r>
    </w:p>
    <w:p w:rsidR="00865383" w:rsidRPr="00865383" w:rsidRDefault="00865383" w:rsidP="00865383">
      <w:pPr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812B3F">
        <w:rPr>
          <w:rFonts w:ascii="Arial Narrow" w:hAnsi="Arial Narrow"/>
          <w:b/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3EBFE" wp14:editId="4A713615">
                <wp:simplePos x="0" y="0"/>
                <wp:positionH relativeFrom="column">
                  <wp:posOffset>5183505</wp:posOffset>
                </wp:positionH>
                <wp:positionV relativeFrom="paragraph">
                  <wp:posOffset>71120</wp:posOffset>
                </wp:positionV>
                <wp:extent cx="918210" cy="942975"/>
                <wp:effectExtent l="0" t="0" r="15240" b="2857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821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383" w:rsidRPr="00692BC6" w:rsidRDefault="00865383" w:rsidP="008653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Foto reciente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08.15pt;margin-top:5.6pt;width:72.3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">
                <v:textbox>
                  <w:txbxContent>
                    <w:p w:rsidR="00865383" w:rsidRPr="00692BC6" w:rsidRDefault="00865383" w:rsidP="00865383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Foto reciente</w:t>
                      </w:r>
                    </w:p>
                  </w:txbxContent>
                </v:textbox>
              </v:rect>
            </w:pict>
          </mc:Fallback>
        </mc:AlternateContent>
      </w:r>
      <w:r w:rsidRPr="00865383">
        <w:rPr>
          <w:rFonts w:ascii="Arial Narrow" w:eastAsia="Times New Roman" w:hAnsi="Arial Narrow" w:cs="Tahoma"/>
          <w:b/>
          <w:color w:val="000000"/>
          <w:sz w:val="24"/>
          <w:szCs w:val="24"/>
        </w:rPr>
        <w:t>CONVOCATORIAS DE EXPRESIONES ARTISTICAS</w:t>
      </w:r>
    </w:p>
    <w:p w:rsidR="00865383" w:rsidRPr="00865383" w:rsidRDefault="00865383" w:rsidP="00865383">
      <w:pPr>
        <w:spacing w:before="100" w:beforeAutospacing="1" w:after="100" w:afterAutospacing="1" w:line="240" w:lineRule="auto"/>
        <w:ind w:left="360"/>
        <w:contextualSpacing/>
        <w:jc w:val="center"/>
        <w:rPr>
          <w:rFonts w:ascii="Arial Narrow" w:hAnsi="Arial Narrow"/>
          <w:b/>
          <w:sz w:val="28"/>
          <w:szCs w:val="28"/>
          <w:lang w:val="es-ES"/>
        </w:rPr>
      </w:pPr>
      <w:r w:rsidRPr="00DE3E27">
        <w:rPr>
          <w:rFonts w:ascii="Arial Narrow" w:hAnsi="Arial Narrow"/>
          <w:b/>
          <w:sz w:val="28"/>
          <w:szCs w:val="28"/>
          <w:lang w:val="es-ES"/>
        </w:rPr>
        <w:t>FORMATO</w:t>
      </w:r>
      <w:r w:rsidRPr="00DE3E27">
        <w:rPr>
          <w:rFonts w:ascii="Arial Narrow" w:hAnsi="Arial Narrow"/>
          <w:b/>
          <w:sz w:val="28"/>
          <w:szCs w:val="28"/>
          <w:lang w:val="es-ES"/>
        </w:rPr>
        <w:t xml:space="preserve"> PARA CONVOCATORIA DE COREOGRAFÍAS</w:t>
      </w:r>
      <w:bookmarkStart w:id="0" w:name="_GoBack"/>
      <w:bookmarkEnd w:id="0"/>
      <w:r w:rsidRPr="00865383">
        <w:rPr>
          <w:rFonts w:ascii="Arial Narrow" w:hAnsi="Arial Narrow"/>
          <w:b/>
          <w:sz w:val="28"/>
          <w:szCs w:val="28"/>
          <w:highlight w:val="cyan"/>
          <w:lang w:val="es-ES"/>
        </w:rPr>
        <w:t xml:space="preserve"> </w:t>
      </w:r>
    </w:p>
    <w:p w:rsidR="00865383" w:rsidRPr="00812B3F" w:rsidRDefault="00865383" w:rsidP="00865383">
      <w:p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8"/>
          <w:szCs w:val="28"/>
          <w:lang w:val="es-ES"/>
        </w:rPr>
      </w:pPr>
    </w:p>
    <w:p w:rsidR="00865383" w:rsidRPr="00812B3F" w:rsidRDefault="00865383" w:rsidP="00865383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Fecha: día: ___ mes: ___ año: _____</w:t>
      </w:r>
    </w:p>
    <w:p w:rsidR="00865383" w:rsidRPr="00812B3F" w:rsidRDefault="00865383" w:rsidP="00865383">
      <w:p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4"/>
          <w:szCs w:val="24"/>
          <w:lang w:val="es-ES"/>
        </w:rPr>
      </w:pPr>
    </w:p>
    <w:p w:rsidR="00865383" w:rsidRPr="00812B3F" w:rsidRDefault="00865383" w:rsidP="00865383">
      <w:p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b/>
          <w:sz w:val="24"/>
          <w:szCs w:val="24"/>
          <w:lang w:val="es-ES"/>
        </w:rPr>
      </w:pPr>
    </w:p>
    <w:p w:rsidR="00865383" w:rsidRPr="00812B3F" w:rsidRDefault="00865383" w:rsidP="00865383">
      <w:p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b/>
          <w:sz w:val="24"/>
          <w:szCs w:val="24"/>
          <w:lang w:val="es-ES"/>
        </w:rPr>
      </w:pPr>
      <w:r w:rsidRPr="00812B3F">
        <w:rPr>
          <w:rFonts w:ascii="Arial Narrow" w:hAnsi="Arial Narrow"/>
          <w:b/>
          <w:sz w:val="24"/>
          <w:szCs w:val="24"/>
          <w:lang w:val="es-ES"/>
        </w:rPr>
        <w:tab/>
      </w:r>
    </w:p>
    <w:p w:rsidR="00865383" w:rsidRPr="00812B3F" w:rsidRDefault="00865383" w:rsidP="00865383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 Narrow" w:hAnsi="Arial Narrow"/>
          <w:b/>
          <w:sz w:val="24"/>
          <w:szCs w:val="24"/>
          <w:lang w:val="es-ES"/>
        </w:rPr>
      </w:pPr>
      <w:r w:rsidRPr="00812B3F">
        <w:rPr>
          <w:rFonts w:ascii="Arial Narrow" w:hAnsi="Arial Narrow"/>
          <w:b/>
          <w:sz w:val="24"/>
          <w:szCs w:val="24"/>
          <w:lang w:val="es-ES"/>
        </w:rPr>
        <w:t>I. IDENTIFICACION DEL RESPONSAB</w:t>
      </w:r>
      <w:r>
        <w:rPr>
          <w:rFonts w:ascii="Arial Narrow" w:hAnsi="Arial Narrow"/>
          <w:b/>
          <w:sz w:val="24"/>
          <w:szCs w:val="24"/>
          <w:lang w:val="es-ES"/>
        </w:rPr>
        <w:t xml:space="preserve">LE DE LA PROPUESTA COREOGRAFICA: </w:t>
      </w:r>
    </w:p>
    <w:p w:rsidR="00865383" w:rsidRDefault="00865383" w:rsidP="00865383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1.</w:t>
      </w:r>
      <w:r>
        <w:rPr>
          <w:rFonts w:ascii="Arial Narrow" w:hAnsi="Arial Narrow"/>
          <w:sz w:val="24"/>
          <w:szCs w:val="24"/>
          <w:lang w:val="es-ES"/>
        </w:rPr>
        <w:tab/>
        <w:t>Nombres y apellidos: __________________________________________________</w:t>
      </w:r>
    </w:p>
    <w:p w:rsidR="00865383" w:rsidRPr="00812B3F" w:rsidRDefault="00865383" w:rsidP="00865383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Cédula Nº______________________________</w:t>
      </w:r>
    </w:p>
    <w:p w:rsidR="00865383" w:rsidRDefault="00865383" w:rsidP="00865383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 Narrow" w:hAnsi="Arial Narrow"/>
          <w:sz w:val="24"/>
          <w:szCs w:val="24"/>
          <w:lang w:val="es-ES"/>
        </w:rPr>
      </w:pPr>
    </w:p>
    <w:p w:rsidR="00865383" w:rsidRPr="00812B3F" w:rsidRDefault="00865383" w:rsidP="00865383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2.</w:t>
      </w:r>
      <w:r w:rsidRPr="00812B3F">
        <w:rPr>
          <w:rFonts w:ascii="Arial Narrow" w:hAnsi="Arial Narrow"/>
          <w:sz w:val="24"/>
          <w:szCs w:val="24"/>
          <w:lang w:val="es-ES"/>
        </w:rPr>
        <w:tab/>
        <w:t xml:space="preserve">Sexo: Masculino: ___  Femenino: ___   Edad: _____ años   </w:t>
      </w:r>
    </w:p>
    <w:p w:rsidR="00865383" w:rsidRDefault="00865383" w:rsidP="00865383">
      <w:pPr>
        <w:spacing w:before="100" w:beforeAutospacing="1" w:after="100" w:afterAutospacing="1" w:line="240" w:lineRule="auto"/>
        <w:ind w:left="705" w:hanging="345"/>
        <w:contextualSpacing/>
        <w:jc w:val="both"/>
        <w:rPr>
          <w:rFonts w:ascii="Arial Narrow" w:hAnsi="Arial Narrow"/>
          <w:sz w:val="24"/>
          <w:szCs w:val="24"/>
          <w:lang w:val="es-ES"/>
        </w:rPr>
      </w:pPr>
    </w:p>
    <w:p w:rsidR="00865383" w:rsidRPr="00865383" w:rsidRDefault="00865383" w:rsidP="00865383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865383">
        <w:rPr>
          <w:rFonts w:ascii="Arial Narrow" w:hAnsi="Arial Narrow"/>
          <w:sz w:val="24"/>
          <w:szCs w:val="24"/>
          <w:lang w:val="es-ES"/>
        </w:rPr>
        <w:t xml:space="preserve">Lugar de residencia: Departamento: __________________ Municipio: _____________________ Barrio: _____________________ Dirección: _______________________                                              </w:t>
      </w:r>
    </w:p>
    <w:p w:rsidR="00865383" w:rsidRDefault="00865383" w:rsidP="00865383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865383">
        <w:rPr>
          <w:rFonts w:ascii="Arial Narrow" w:hAnsi="Arial Narrow"/>
          <w:sz w:val="24"/>
          <w:szCs w:val="24"/>
          <w:lang w:val="es-ES"/>
        </w:rPr>
        <w:t xml:space="preserve">Tel. fijo: _________________________ </w:t>
      </w:r>
    </w:p>
    <w:p w:rsidR="00865383" w:rsidRPr="00865383" w:rsidRDefault="00865383" w:rsidP="00865383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rial Narrow" w:hAnsi="Arial Narrow"/>
          <w:sz w:val="24"/>
          <w:szCs w:val="24"/>
          <w:lang w:val="es-ES"/>
        </w:rPr>
      </w:pPr>
      <w:r w:rsidRPr="00865383">
        <w:rPr>
          <w:rFonts w:ascii="Arial Narrow" w:hAnsi="Arial Narrow"/>
          <w:sz w:val="24"/>
          <w:szCs w:val="24"/>
          <w:lang w:val="es-ES"/>
        </w:rPr>
        <w:t xml:space="preserve"> celular: _____________________________</w:t>
      </w:r>
    </w:p>
    <w:p w:rsidR="00865383" w:rsidRDefault="00865383" w:rsidP="00865383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5.</w:t>
      </w:r>
      <w:r w:rsidRPr="00812B3F">
        <w:rPr>
          <w:rFonts w:ascii="Arial Narrow" w:hAnsi="Arial Narrow"/>
          <w:sz w:val="24"/>
          <w:szCs w:val="24"/>
          <w:lang w:val="es-ES"/>
        </w:rPr>
        <w:tab/>
        <w:t>Correo electrónico</w:t>
      </w:r>
      <w:proofErr w:type="gramStart"/>
      <w:r w:rsidRPr="00812B3F">
        <w:rPr>
          <w:rFonts w:ascii="Arial Narrow" w:hAnsi="Arial Narrow"/>
          <w:sz w:val="24"/>
          <w:szCs w:val="24"/>
          <w:lang w:val="es-ES"/>
        </w:rPr>
        <w:t>:</w:t>
      </w:r>
      <w:r>
        <w:rPr>
          <w:rFonts w:ascii="Arial Narrow" w:hAnsi="Arial Narrow"/>
          <w:sz w:val="24"/>
          <w:szCs w:val="24"/>
          <w:lang w:val="es-ES"/>
        </w:rPr>
        <w:t>_</w:t>
      </w:r>
      <w:proofErr w:type="gramEnd"/>
      <w:r>
        <w:rPr>
          <w:rFonts w:ascii="Arial Narrow" w:hAnsi="Arial Narrow"/>
          <w:sz w:val="24"/>
          <w:szCs w:val="24"/>
          <w:lang w:val="es-ES"/>
        </w:rPr>
        <w:t>__________________________</w:t>
      </w:r>
    </w:p>
    <w:p w:rsidR="00865383" w:rsidRPr="00812B3F" w:rsidRDefault="00865383" w:rsidP="00865383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 Narrow" w:hAnsi="Arial Narrow"/>
          <w:sz w:val="24"/>
          <w:szCs w:val="24"/>
          <w:lang w:val="es-ES"/>
        </w:rPr>
      </w:pPr>
    </w:p>
    <w:p w:rsidR="00865383" w:rsidRDefault="00865383" w:rsidP="00865383">
      <w:pPr>
        <w:spacing w:before="100" w:beforeAutospacing="1" w:after="100" w:afterAutospacing="1" w:line="240" w:lineRule="auto"/>
        <w:ind w:left="705" w:hanging="345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 xml:space="preserve">6. </w:t>
      </w:r>
      <w:r w:rsidRPr="00812B3F">
        <w:rPr>
          <w:rFonts w:ascii="Arial Narrow" w:hAnsi="Arial Narrow"/>
          <w:sz w:val="24"/>
          <w:szCs w:val="24"/>
          <w:lang w:val="es-ES"/>
        </w:rPr>
        <w:tab/>
        <w:t>Personería jurídica, si la tiene: Razón Social: __________________________________________</w:t>
      </w:r>
      <w:r>
        <w:rPr>
          <w:rFonts w:ascii="Arial Narrow" w:hAnsi="Arial Narrow"/>
          <w:sz w:val="24"/>
          <w:szCs w:val="24"/>
          <w:lang w:val="es-ES"/>
        </w:rPr>
        <w:t xml:space="preserve"> </w:t>
      </w:r>
      <w:r w:rsidRPr="00812B3F">
        <w:rPr>
          <w:rFonts w:ascii="Arial Narrow" w:hAnsi="Arial Narrow"/>
          <w:sz w:val="24"/>
          <w:szCs w:val="24"/>
          <w:lang w:val="es-ES"/>
        </w:rPr>
        <w:t>NIT: ______________________</w:t>
      </w:r>
    </w:p>
    <w:p w:rsidR="00865383" w:rsidRPr="00812B3F" w:rsidRDefault="00865383" w:rsidP="00865383">
      <w:pPr>
        <w:spacing w:before="100" w:beforeAutospacing="1" w:after="100" w:afterAutospacing="1" w:line="240" w:lineRule="auto"/>
        <w:ind w:left="705" w:hanging="345"/>
        <w:contextualSpacing/>
        <w:jc w:val="both"/>
        <w:rPr>
          <w:rFonts w:ascii="Arial Narrow" w:hAnsi="Arial Narrow"/>
          <w:sz w:val="24"/>
          <w:szCs w:val="24"/>
          <w:lang w:val="es-ES"/>
        </w:rPr>
      </w:pPr>
    </w:p>
    <w:p w:rsidR="00865383" w:rsidRPr="00812B3F" w:rsidRDefault="00865383" w:rsidP="00865383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 xml:space="preserve">7. ¿Ha concursado previamente?  Sí: ____  No: ____ </w:t>
      </w:r>
    </w:p>
    <w:p w:rsidR="00865383" w:rsidRPr="00812B3F" w:rsidRDefault="00865383" w:rsidP="00865383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Año en que concursó: _____________ ¿Ganó?  Si: ____ No: ___</w:t>
      </w:r>
    </w:p>
    <w:p w:rsidR="00865383" w:rsidRPr="00812B3F" w:rsidRDefault="00865383" w:rsidP="00865383">
      <w:pPr>
        <w:spacing w:before="100" w:beforeAutospacing="1" w:after="100" w:afterAutospacing="1" w:line="240" w:lineRule="auto"/>
        <w:ind w:left="708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Anexar Hoja de vida del responsable de la propuesta.</w:t>
      </w:r>
    </w:p>
    <w:p w:rsidR="00865383" w:rsidRPr="00812B3F" w:rsidRDefault="00865383" w:rsidP="00865383">
      <w:p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b/>
          <w:sz w:val="24"/>
          <w:szCs w:val="24"/>
          <w:lang w:val="es-ES"/>
        </w:rPr>
      </w:pPr>
    </w:p>
    <w:p w:rsidR="00865383" w:rsidRPr="00812B3F" w:rsidRDefault="00865383" w:rsidP="00865383">
      <w:pP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b/>
          <w:sz w:val="24"/>
          <w:szCs w:val="24"/>
          <w:lang w:val="es-ES"/>
        </w:rPr>
      </w:pPr>
      <w:r w:rsidRPr="00812B3F">
        <w:rPr>
          <w:rFonts w:ascii="Arial Narrow" w:hAnsi="Arial Narrow"/>
          <w:b/>
          <w:sz w:val="24"/>
          <w:szCs w:val="24"/>
          <w:lang w:val="es-ES"/>
        </w:rPr>
        <w:t>II.</w:t>
      </w:r>
      <w:r w:rsidRPr="00812B3F">
        <w:rPr>
          <w:rFonts w:ascii="Arial Narrow" w:hAnsi="Arial Narrow"/>
          <w:b/>
          <w:sz w:val="24"/>
          <w:szCs w:val="24"/>
          <w:lang w:val="es-ES"/>
        </w:rPr>
        <w:tab/>
        <w:t>IDENTIFICACION DE LA PROPUESTA COREOGRAFICA:</w:t>
      </w:r>
    </w:p>
    <w:p w:rsidR="00865383" w:rsidRPr="00812B3F" w:rsidRDefault="00865383" w:rsidP="00865383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Nombre de la propuesta coreográfica: _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4"/>
      </w:tblGrid>
      <w:tr w:rsidR="00865383" w:rsidRPr="00812B3F" w:rsidTr="00176324">
        <w:tc>
          <w:tcPr>
            <w:tcW w:w="10226" w:type="dxa"/>
            <w:shd w:val="clear" w:color="auto" w:fill="auto"/>
          </w:tcPr>
          <w:p w:rsidR="00865383" w:rsidRPr="00812B3F" w:rsidRDefault="00865383" w:rsidP="00176324">
            <w:pPr>
              <w:spacing w:before="100" w:beforeAutospacing="1" w:after="100" w:afterAutospacing="1" w:line="240" w:lineRule="auto"/>
              <w:contextualSpacing/>
              <w:rPr>
                <w:rFonts w:ascii="Arial Narrow" w:hAnsi="Arial Narrow"/>
                <w:sz w:val="24"/>
                <w:szCs w:val="24"/>
                <w:lang w:val="es-ES"/>
              </w:rPr>
            </w:pPr>
          </w:p>
          <w:p w:rsidR="00865383" w:rsidRPr="00812B3F" w:rsidRDefault="00865383" w:rsidP="00176324">
            <w:pPr>
              <w:spacing w:before="100" w:beforeAutospacing="1" w:after="100" w:afterAutospacing="1" w:line="240" w:lineRule="auto"/>
              <w:contextualSpacing/>
              <w:rPr>
                <w:rFonts w:ascii="Arial Narrow" w:hAnsi="Arial Narrow"/>
                <w:sz w:val="24"/>
                <w:szCs w:val="24"/>
                <w:lang w:val="es-ES"/>
              </w:rPr>
            </w:pPr>
          </w:p>
        </w:tc>
      </w:tr>
    </w:tbl>
    <w:p w:rsidR="00865383" w:rsidRPr="00812B3F" w:rsidRDefault="00865383" w:rsidP="00865383">
      <w:pPr>
        <w:numPr>
          <w:ilvl w:val="0"/>
          <w:numId w:val="11"/>
        </w:numPr>
        <w:pBdr>
          <w:bottom w:val="single" w:sz="12" w:space="1" w:color="auto"/>
        </w:pBdr>
        <w:spacing w:before="100" w:beforeAutospacing="1" w:after="100" w:afterAutospacing="1" w:line="240" w:lineRule="auto"/>
        <w:contextualSpacing/>
        <w:jc w:val="both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 xml:space="preserve">Haga una breve descripción de la propuesta indicando apertura, desarrollo y final: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4"/>
      </w:tblGrid>
      <w:tr w:rsidR="00865383" w:rsidRPr="00812B3F" w:rsidTr="00176324">
        <w:tc>
          <w:tcPr>
            <w:tcW w:w="10226" w:type="dxa"/>
            <w:shd w:val="clear" w:color="auto" w:fill="auto"/>
          </w:tcPr>
          <w:p w:rsidR="00865383" w:rsidRPr="00812B3F" w:rsidRDefault="00865383" w:rsidP="0017632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</w:p>
          <w:p w:rsidR="00865383" w:rsidRPr="00812B3F" w:rsidRDefault="00865383" w:rsidP="0017632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</w:p>
          <w:p w:rsidR="00865383" w:rsidRPr="00812B3F" w:rsidRDefault="00865383" w:rsidP="0017632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</w:p>
          <w:p w:rsidR="00865383" w:rsidRPr="00812B3F" w:rsidRDefault="00865383" w:rsidP="0017632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</w:p>
        </w:tc>
      </w:tr>
    </w:tbl>
    <w:p w:rsidR="00865383" w:rsidRPr="00812B3F" w:rsidRDefault="00865383" w:rsidP="00865383">
      <w:pPr>
        <w:numPr>
          <w:ilvl w:val="0"/>
          <w:numId w:val="11"/>
        </w:numPr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Tiempo de duración del espectáculo: ________ Minutos</w:t>
      </w:r>
    </w:p>
    <w:p w:rsidR="00865383" w:rsidRPr="00812B3F" w:rsidRDefault="00865383" w:rsidP="00865383">
      <w:pPr>
        <w:ind w:firstLine="360"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 xml:space="preserve">4.2 Número de actores en escena: ________ </w:t>
      </w:r>
    </w:p>
    <w:p w:rsidR="00865383" w:rsidRPr="00812B3F" w:rsidRDefault="00865383" w:rsidP="00865383">
      <w:pPr>
        <w:pBdr>
          <w:bottom w:val="single" w:sz="12" w:space="1" w:color="auto"/>
        </w:pBdr>
        <w:spacing w:before="100" w:beforeAutospacing="1" w:after="100" w:afterAutospacing="1" w:line="240" w:lineRule="auto"/>
        <w:ind w:left="360"/>
        <w:contextualSpacing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lastRenderedPageBreak/>
        <w:t>4.4 Requerimiento musical: En vivo: ____ Pregrabada: ______ Mixta: _____</w:t>
      </w:r>
    </w:p>
    <w:p w:rsidR="00865383" w:rsidRPr="00812B3F" w:rsidRDefault="00865383" w:rsidP="00865383">
      <w:pPr>
        <w:pBdr>
          <w:bottom w:val="single" w:sz="12" w:space="1" w:color="auto"/>
        </w:pBdr>
        <w:spacing w:before="100" w:beforeAutospacing="1" w:after="100" w:afterAutospacing="1" w:line="240" w:lineRule="auto"/>
        <w:ind w:left="360"/>
        <w:contextualSpacing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Agrupación musical acompañante: ______________</w:t>
      </w:r>
    </w:p>
    <w:p w:rsidR="00DE3E27" w:rsidRDefault="00DE3E27" w:rsidP="00865383">
      <w:pPr>
        <w:pBdr>
          <w:bottom w:val="single" w:sz="12" w:space="1" w:color="auto"/>
        </w:pBdr>
        <w:spacing w:before="100" w:beforeAutospacing="1" w:after="100" w:afterAutospacing="1" w:line="240" w:lineRule="auto"/>
        <w:ind w:left="360"/>
        <w:contextualSpacing/>
        <w:rPr>
          <w:rFonts w:ascii="Arial Narrow" w:hAnsi="Arial Narrow"/>
          <w:sz w:val="24"/>
          <w:szCs w:val="24"/>
          <w:lang w:val="es-ES"/>
        </w:rPr>
      </w:pPr>
    </w:p>
    <w:p w:rsidR="00865383" w:rsidRPr="00812B3F" w:rsidRDefault="00865383" w:rsidP="00865383">
      <w:pPr>
        <w:pBdr>
          <w:bottom w:val="single" w:sz="12" w:space="1" w:color="auto"/>
        </w:pBdr>
        <w:spacing w:before="100" w:beforeAutospacing="1" w:after="100" w:afterAutospacing="1" w:line="240" w:lineRule="auto"/>
        <w:ind w:left="360"/>
        <w:contextualSpacing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Canciones:</w:t>
      </w:r>
    </w:p>
    <w:p w:rsidR="00DE3E27" w:rsidRDefault="00DE3E27" w:rsidP="00865383">
      <w:pPr>
        <w:pBdr>
          <w:bottom w:val="single" w:sz="12" w:space="1" w:color="auto"/>
        </w:pBdr>
        <w:spacing w:before="100" w:beforeAutospacing="1" w:after="100" w:afterAutospacing="1" w:line="240" w:lineRule="auto"/>
        <w:ind w:left="360"/>
        <w:contextualSpacing/>
        <w:rPr>
          <w:rFonts w:ascii="Arial Narrow" w:hAnsi="Arial Narrow"/>
          <w:sz w:val="24"/>
          <w:szCs w:val="24"/>
          <w:lang w:val="es-ES"/>
        </w:rPr>
      </w:pPr>
    </w:p>
    <w:p w:rsidR="00865383" w:rsidRPr="00812B3F" w:rsidRDefault="00865383" w:rsidP="00865383">
      <w:pPr>
        <w:pBdr>
          <w:bottom w:val="single" w:sz="12" w:space="1" w:color="auto"/>
        </w:pBdr>
        <w:spacing w:before="100" w:beforeAutospacing="1" w:after="100" w:afterAutospacing="1" w:line="240" w:lineRule="auto"/>
        <w:ind w:left="360"/>
        <w:contextualSpacing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 xml:space="preserve">Temas musicales:  </w:t>
      </w:r>
    </w:p>
    <w:p w:rsidR="00865383" w:rsidRPr="00812B3F" w:rsidRDefault="00865383" w:rsidP="00865383">
      <w:pPr>
        <w:pBdr>
          <w:bottom w:val="single" w:sz="12" w:space="1" w:color="auto"/>
        </w:pBdr>
        <w:spacing w:before="100" w:beforeAutospacing="1" w:after="100" w:afterAutospacing="1" w:line="240" w:lineRule="auto"/>
        <w:ind w:left="360"/>
        <w:contextualSpacing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 xml:space="preserve">  </w:t>
      </w:r>
    </w:p>
    <w:p w:rsidR="00865383" w:rsidRPr="00812B3F" w:rsidRDefault="00865383" w:rsidP="00865383">
      <w:pPr>
        <w:pBdr>
          <w:bottom w:val="single" w:sz="12" w:space="1" w:color="auto"/>
        </w:pBdr>
        <w:spacing w:before="100" w:beforeAutospacing="1" w:after="100" w:afterAutospacing="1" w:line="240" w:lineRule="auto"/>
        <w:ind w:left="360"/>
        <w:contextualSpacing/>
        <w:rPr>
          <w:rFonts w:ascii="Arial Narrow" w:hAnsi="Arial Narrow"/>
          <w:sz w:val="24"/>
          <w:szCs w:val="24"/>
          <w:lang w:val="es-ES"/>
        </w:rPr>
      </w:pPr>
      <w:r w:rsidRPr="00812B3F">
        <w:rPr>
          <w:rFonts w:ascii="Arial Narrow" w:hAnsi="Arial Narrow"/>
          <w:sz w:val="24"/>
          <w:szCs w:val="24"/>
          <w:lang w:val="es-ES"/>
        </w:rPr>
        <w:t>4.5 Hoja de vida del proponente, con registro de la experiencia en trabajo similar.</w:t>
      </w:r>
    </w:p>
    <w:p w:rsidR="00865383" w:rsidRPr="00812B3F" w:rsidRDefault="00865383" w:rsidP="00865383">
      <w:pPr>
        <w:pStyle w:val="Prrafodelista"/>
        <w:rPr>
          <w:rFonts w:ascii="Arial Narrow" w:hAnsi="Arial Narrow" w:cs="Tahoma"/>
          <w:color w:val="000000" w:themeColor="text1"/>
          <w:sz w:val="24"/>
          <w:szCs w:val="24"/>
        </w:rPr>
      </w:pPr>
    </w:p>
    <w:p w:rsidR="00865383" w:rsidRPr="00812B3F" w:rsidRDefault="00865383" w:rsidP="00865383">
      <w:pPr>
        <w:rPr>
          <w:rFonts w:ascii="Arial Narrow" w:hAnsi="Arial Narrow" w:cs="Tahoma"/>
          <w:b/>
          <w:color w:val="000000" w:themeColor="text1"/>
          <w:sz w:val="24"/>
          <w:szCs w:val="24"/>
        </w:rPr>
      </w:pPr>
    </w:p>
    <w:p w:rsidR="00EE7816" w:rsidRDefault="00DE3E27"/>
    <w:sectPr w:rsidR="00EE78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ABE"/>
    <w:multiLevelType w:val="hybridMultilevel"/>
    <w:tmpl w:val="4A5039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21C96"/>
    <w:multiLevelType w:val="hybridMultilevel"/>
    <w:tmpl w:val="7710FFE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851546"/>
    <w:multiLevelType w:val="hybridMultilevel"/>
    <w:tmpl w:val="C526CC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2253CB"/>
    <w:multiLevelType w:val="hybridMultilevel"/>
    <w:tmpl w:val="430A44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40BE2"/>
    <w:multiLevelType w:val="hybridMultilevel"/>
    <w:tmpl w:val="CB703D80"/>
    <w:lvl w:ilvl="0" w:tplc="C19AC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46F85"/>
    <w:multiLevelType w:val="hybridMultilevel"/>
    <w:tmpl w:val="03FAFFFA"/>
    <w:lvl w:ilvl="0" w:tplc="0C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33AE4C49"/>
    <w:multiLevelType w:val="hybridMultilevel"/>
    <w:tmpl w:val="8E1C32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5441"/>
    <w:multiLevelType w:val="hybridMultilevel"/>
    <w:tmpl w:val="1E6425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E47FB"/>
    <w:multiLevelType w:val="hybridMultilevel"/>
    <w:tmpl w:val="6B88DB4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149149D"/>
    <w:multiLevelType w:val="hybridMultilevel"/>
    <w:tmpl w:val="9CD663A0"/>
    <w:lvl w:ilvl="0" w:tplc="D2E40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540DC"/>
    <w:multiLevelType w:val="hybridMultilevel"/>
    <w:tmpl w:val="DADE30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11149D"/>
    <w:multiLevelType w:val="multilevel"/>
    <w:tmpl w:val="33325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83"/>
    <w:rsid w:val="0012401A"/>
    <w:rsid w:val="001250D9"/>
    <w:rsid w:val="00191E34"/>
    <w:rsid w:val="0019543F"/>
    <w:rsid w:val="002C5312"/>
    <w:rsid w:val="00443964"/>
    <w:rsid w:val="004560D3"/>
    <w:rsid w:val="004837DB"/>
    <w:rsid w:val="005264B6"/>
    <w:rsid w:val="005740D6"/>
    <w:rsid w:val="00582EC8"/>
    <w:rsid w:val="005B598F"/>
    <w:rsid w:val="00665F4F"/>
    <w:rsid w:val="00736B77"/>
    <w:rsid w:val="00785963"/>
    <w:rsid w:val="00865383"/>
    <w:rsid w:val="00931872"/>
    <w:rsid w:val="009370B8"/>
    <w:rsid w:val="00A1554B"/>
    <w:rsid w:val="00A4447A"/>
    <w:rsid w:val="00A5095F"/>
    <w:rsid w:val="00B3399F"/>
    <w:rsid w:val="00B70C70"/>
    <w:rsid w:val="00BB687A"/>
    <w:rsid w:val="00BE360B"/>
    <w:rsid w:val="00C376F1"/>
    <w:rsid w:val="00C60EDA"/>
    <w:rsid w:val="00C60EF6"/>
    <w:rsid w:val="00D71E21"/>
    <w:rsid w:val="00D8505F"/>
    <w:rsid w:val="00D855DE"/>
    <w:rsid w:val="00DE3E27"/>
    <w:rsid w:val="00ED5F47"/>
    <w:rsid w:val="00F1462D"/>
    <w:rsid w:val="00F76D5E"/>
    <w:rsid w:val="00F8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83"/>
    <w:rPr>
      <w:rFonts w:eastAsiaTheme="minorEastAsia"/>
      <w:lang w:val="es-CO"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865383"/>
    <w:rPr>
      <w:rFonts w:asciiTheme="majorHAnsi" w:eastAsiaTheme="majorEastAsia" w:hAnsiTheme="majorHAnsi" w:cstheme="majorBidi"/>
      <w:b/>
      <w:bCs/>
      <w:color w:val="4F81BD" w:themeColor="accent1"/>
      <w:lang w:val="es-CO" w:eastAsia="es-CO"/>
    </w:rPr>
  </w:style>
  <w:style w:type="paragraph" w:styleId="NormalWeb">
    <w:name w:val="Normal (Web)"/>
    <w:basedOn w:val="Normal"/>
    <w:uiPriority w:val="99"/>
    <w:unhideWhenUsed/>
    <w:rsid w:val="0086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65383"/>
    <w:rPr>
      <w:b/>
      <w:bCs/>
    </w:rPr>
  </w:style>
  <w:style w:type="paragraph" w:styleId="Sinespaciado">
    <w:name w:val="No Spacing"/>
    <w:link w:val="SinespaciadoCar"/>
    <w:uiPriority w:val="1"/>
    <w:qFormat/>
    <w:rsid w:val="00865383"/>
    <w:pPr>
      <w:spacing w:after="0" w:line="240" w:lineRule="auto"/>
    </w:pPr>
    <w:rPr>
      <w:rFonts w:ascii="Calibri" w:eastAsia="Calibri" w:hAnsi="Calibri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86538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65383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65383"/>
    <w:rPr>
      <w:rFonts w:ascii="Calibri" w:eastAsia="Calibri" w:hAnsi="Calibri" w:cs="Times New Roman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83"/>
    <w:rPr>
      <w:rFonts w:eastAsiaTheme="minorEastAsia"/>
      <w:lang w:val="es-CO"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865383"/>
    <w:rPr>
      <w:rFonts w:asciiTheme="majorHAnsi" w:eastAsiaTheme="majorEastAsia" w:hAnsiTheme="majorHAnsi" w:cstheme="majorBidi"/>
      <w:b/>
      <w:bCs/>
      <w:color w:val="4F81BD" w:themeColor="accent1"/>
      <w:lang w:val="es-CO" w:eastAsia="es-CO"/>
    </w:rPr>
  </w:style>
  <w:style w:type="paragraph" w:styleId="NormalWeb">
    <w:name w:val="Normal (Web)"/>
    <w:basedOn w:val="Normal"/>
    <w:uiPriority w:val="99"/>
    <w:unhideWhenUsed/>
    <w:rsid w:val="0086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65383"/>
    <w:rPr>
      <w:b/>
      <w:bCs/>
    </w:rPr>
  </w:style>
  <w:style w:type="paragraph" w:styleId="Sinespaciado">
    <w:name w:val="No Spacing"/>
    <w:link w:val="SinespaciadoCar"/>
    <w:uiPriority w:val="1"/>
    <w:qFormat/>
    <w:rsid w:val="00865383"/>
    <w:pPr>
      <w:spacing w:after="0" w:line="240" w:lineRule="auto"/>
    </w:pPr>
    <w:rPr>
      <w:rFonts w:ascii="Calibri" w:eastAsia="Calibri" w:hAnsi="Calibri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86538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65383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65383"/>
    <w:rPr>
      <w:rFonts w:ascii="Calibri" w:eastAsia="Calibri" w:hAnsi="Calibri" w:cs="Times New Roman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arnavaldebarranquill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1305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2013-09-30T05:24:00Z</dcterms:created>
  <dcterms:modified xsi:type="dcterms:W3CDTF">2013-09-30T05:35:00Z</dcterms:modified>
</cp:coreProperties>
</file>