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F95" w:rsidRPr="00D15BDE" w:rsidRDefault="00116F95" w:rsidP="00116F95">
      <w:pPr>
        <w:spacing w:after="0" w:line="240" w:lineRule="auto"/>
        <w:jc w:val="center"/>
        <w:rPr>
          <w:rFonts w:ascii="Arial Narrow" w:eastAsia="Times New Roman" w:hAnsi="Arial Narrow" w:cs="Tahoma"/>
          <w:b/>
          <w:color w:val="000000"/>
          <w:sz w:val="24"/>
          <w:szCs w:val="24"/>
        </w:rPr>
      </w:pPr>
      <w:r>
        <w:rPr>
          <w:noProof/>
          <w:lang w:val="es-MX" w:eastAsia="es-MX"/>
        </w:rPr>
        <w:drawing>
          <wp:anchor distT="0" distB="0" distL="114300" distR="114300" simplePos="0" relativeHeight="251662336" behindDoc="1" locked="0" layoutInCell="1" allowOverlap="1" wp14:anchorId="46913A82" wp14:editId="4C7E620C">
            <wp:simplePos x="0" y="0"/>
            <wp:positionH relativeFrom="column">
              <wp:posOffset>5200650</wp:posOffset>
            </wp:positionH>
            <wp:positionV relativeFrom="paragraph">
              <wp:posOffset>-496570</wp:posOffset>
            </wp:positionV>
            <wp:extent cx="1163320" cy="1172845"/>
            <wp:effectExtent l="0" t="0" r="0" b="8255"/>
            <wp:wrapTight wrapText="bothSides">
              <wp:wrapPolygon edited="0">
                <wp:start x="0" y="0"/>
                <wp:lineTo x="0" y="21401"/>
                <wp:lineTo x="21223" y="21401"/>
                <wp:lineTo x="2122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20487" t="24526" r="61231" b="42681"/>
                    <a:stretch/>
                  </pic:blipFill>
                  <pic:spPr bwMode="auto">
                    <a:xfrm>
                      <a:off x="0" y="0"/>
                      <a:ext cx="1163320" cy="1172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5BDE">
        <w:rPr>
          <w:rFonts w:ascii="Arial Narrow" w:eastAsia="Times New Roman" w:hAnsi="Arial Narrow" w:cs="Tahoma"/>
          <w:b/>
          <w:color w:val="000000"/>
          <w:sz w:val="24"/>
          <w:szCs w:val="24"/>
        </w:rPr>
        <w:t>CARNAVAL DE BARRANQUILLA SA</w:t>
      </w:r>
    </w:p>
    <w:p w:rsidR="00116F95" w:rsidRPr="00D15BDE" w:rsidRDefault="00116F95" w:rsidP="00116F95">
      <w:pPr>
        <w:spacing w:after="0" w:line="240" w:lineRule="auto"/>
        <w:jc w:val="center"/>
        <w:rPr>
          <w:rFonts w:ascii="Arial Narrow" w:eastAsia="Times New Roman" w:hAnsi="Arial Narrow" w:cs="Tahoma"/>
          <w:color w:val="000000"/>
          <w:sz w:val="24"/>
          <w:szCs w:val="24"/>
        </w:rPr>
      </w:pPr>
      <w:r w:rsidRPr="00D15BDE">
        <w:rPr>
          <w:rFonts w:ascii="Arial Narrow" w:eastAsia="Times New Roman" w:hAnsi="Arial Narrow" w:cs="Tahoma"/>
          <w:color w:val="000000"/>
          <w:sz w:val="24"/>
          <w:szCs w:val="24"/>
        </w:rPr>
        <w:t>CONVOCATORIAS, BECAS Y ESTIMULO</w:t>
      </w:r>
      <w:r w:rsidR="00452E66">
        <w:rPr>
          <w:rFonts w:ascii="Arial Narrow" w:eastAsia="Times New Roman" w:hAnsi="Arial Narrow" w:cs="Tahoma"/>
          <w:color w:val="000000"/>
          <w:sz w:val="24"/>
          <w:szCs w:val="24"/>
        </w:rPr>
        <w:t>S</w:t>
      </w:r>
      <w:bookmarkStart w:id="0" w:name="_GoBack"/>
      <w:bookmarkEnd w:id="0"/>
      <w:r w:rsidRPr="00D15BDE">
        <w:rPr>
          <w:rFonts w:ascii="Arial Narrow" w:eastAsia="Times New Roman" w:hAnsi="Arial Narrow" w:cs="Tahoma"/>
          <w:color w:val="000000"/>
          <w:sz w:val="24"/>
          <w:szCs w:val="24"/>
        </w:rPr>
        <w:t xml:space="preserve"> 2014</w:t>
      </w:r>
    </w:p>
    <w:p w:rsidR="00116F95" w:rsidRDefault="00116F95" w:rsidP="00116F95">
      <w:pPr>
        <w:spacing w:after="0" w:line="240" w:lineRule="auto"/>
        <w:jc w:val="center"/>
        <w:rPr>
          <w:rFonts w:ascii="Arial Narrow" w:eastAsia="Times New Roman" w:hAnsi="Arial Narrow" w:cs="Tahoma"/>
          <w:b/>
          <w:color w:val="000000"/>
          <w:sz w:val="24"/>
          <w:szCs w:val="24"/>
        </w:rPr>
      </w:pPr>
      <w:r>
        <w:rPr>
          <w:rFonts w:ascii="Arial Narrow" w:eastAsia="Times New Roman" w:hAnsi="Arial Narrow" w:cs="Tahoma"/>
          <w:b/>
          <w:color w:val="000000"/>
          <w:sz w:val="24"/>
          <w:szCs w:val="24"/>
        </w:rPr>
        <w:t xml:space="preserve">FOMENTO Y ESTIMULOS </w:t>
      </w:r>
    </w:p>
    <w:p w:rsidR="00116F95" w:rsidRDefault="00116F95" w:rsidP="00116F95">
      <w:pPr>
        <w:autoSpaceDE w:val="0"/>
        <w:autoSpaceDN w:val="0"/>
        <w:adjustRightInd w:val="0"/>
        <w:spacing w:after="0" w:line="240" w:lineRule="auto"/>
        <w:rPr>
          <w:rFonts w:ascii="Arial Narrow" w:eastAsia="Calibri" w:hAnsi="Arial Narrow" w:cs="Calibri"/>
          <w:b/>
          <w:bCs/>
          <w:sz w:val="24"/>
          <w:szCs w:val="24"/>
          <w:lang w:eastAsia="en-US"/>
        </w:rPr>
      </w:pPr>
    </w:p>
    <w:p w:rsidR="00116F95" w:rsidRDefault="00116F95" w:rsidP="00116F95">
      <w:pPr>
        <w:rPr>
          <w:rFonts w:ascii="Arial Narrow" w:hAnsi="Arial Narrow" w:cs="Tahoma"/>
          <w:b/>
          <w:color w:val="000000" w:themeColor="text1"/>
          <w:sz w:val="28"/>
          <w:szCs w:val="28"/>
          <w:highlight w:val="darkYellow"/>
        </w:rPr>
      </w:pPr>
    </w:p>
    <w:p w:rsidR="00116F95" w:rsidRPr="00812B3F" w:rsidRDefault="00116F95" w:rsidP="00116F95">
      <w:pPr>
        <w:rPr>
          <w:rFonts w:ascii="Arial Narrow" w:hAnsi="Arial Narrow" w:cs="Tahoma"/>
          <w:b/>
          <w:color w:val="000000" w:themeColor="text1"/>
          <w:sz w:val="24"/>
          <w:szCs w:val="24"/>
        </w:rPr>
      </w:pPr>
      <w:r w:rsidRPr="00116F95">
        <w:rPr>
          <w:rFonts w:ascii="Arial Narrow" w:hAnsi="Arial Narrow" w:cs="Tahoma"/>
          <w:b/>
          <w:color w:val="000000" w:themeColor="text1"/>
          <w:sz w:val="24"/>
          <w:szCs w:val="24"/>
        </w:rPr>
        <w:t>4.1.- ENCUENTROS FESTIVOS 2014</w:t>
      </w:r>
    </w:p>
    <w:p w:rsidR="00116F95" w:rsidRPr="00812B3F" w:rsidRDefault="00116F95" w:rsidP="00116F95">
      <w:p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Apertura de convocatoria: </w:t>
      </w:r>
      <w:r>
        <w:rPr>
          <w:rFonts w:ascii="Arial Narrow" w:hAnsi="Arial Narrow" w:cs="Tahoma"/>
          <w:color w:val="000000" w:themeColor="text1"/>
          <w:sz w:val="24"/>
          <w:szCs w:val="24"/>
        </w:rPr>
        <w:t>Octubre 1</w:t>
      </w:r>
      <w:r w:rsidRPr="00812B3F">
        <w:rPr>
          <w:rFonts w:ascii="Arial Narrow" w:hAnsi="Arial Narrow" w:cs="Tahoma"/>
          <w:color w:val="000000" w:themeColor="text1"/>
          <w:sz w:val="24"/>
          <w:szCs w:val="24"/>
        </w:rPr>
        <w:t xml:space="preserve">  de 2013</w:t>
      </w:r>
    </w:p>
    <w:p w:rsidR="00116F95" w:rsidRPr="00812B3F" w:rsidRDefault="00116F95" w:rsidP="00116F95">
      <w:p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Cierre</w:t>
      </w:r>
      <w:r>
        <w:rPr>
          <w:rFonts w:ascii="Arial Narrow" w:hAnsi="Arial Narrow" w:cs="Tahoma"/>
          <w:color w:val="000000" w:themeColor="text1"/>
          <w:sz w:val="24"/>
          <w:szCs w:val="24"/>
        </w:rPr>
        <w:t xml:space="preserve"> de la convocatoria: Diciembre 6</w:t>
      </w:r>
      <w:r w:rsidRPr="00812B3F">
        <w:rPr>
          <w:rFonts w:ascii="Arial Narrow" w:hAnsi="Arial Narrow" w:cs="Tahoma"/>
          <w:color w:val="000000" w:themeColor="text1"/>
          <w:sz w:val="24"/>
          <w:szCs w:val="24"/>
        </w:rPr>
        <w:t xml:space="preserve"> de 2013</w:t>
      </w:r>
    </w:p>
    <w:p w:rsidR="00116F95" w:rsidRPr="00812B3F" w:rsidRDefault="00116F95" w:rsidP="00116F95">
      <w:p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Publicación de resultados: Diciembre 16 de 2013</w:t>
      </w:r>
    </w:p>
    <w:p w:rsidR="00116F95" w:rsidRPr="00812B3F" w:rsidRDefault="00116F95" w:rsidP="00116F95">
      <w:p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Selección: Un mínimo de 3 propuestas y un máximo de 10</w:t>
      </w:r>
    </w:p>
    <w:p w:rsidR="00116F95" w:rsidRPr="00812B3F" w:rsidRDefault="00116F95" w:rsidP="00116F95">
      <w:p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Inversión: 30 millones de pesos. </w:t>
      </w:r>
    </w:p>
    <w:p w:rsidR="00116F95" w:rsidRPr="00812B3F" w:rsidRDefault="00116F95" w:rsidP="00116F95">
      <w:pPr>
        <w:jc w:val="both"/>
        <w:rPr>
          <w:rFonts w:ascii="Arial Narrow" w:hAnsi="Arial Narrow" w:cs="Tahoma"/>
          <w:color w:val="000000" w:themeColor="text1"/>
          <w:sz w:val="24"/>
          <w:szCs w:val="24"/>
        </w:rPr>
      </w:pPr>
    </w:p>
    <w:p w:rsidR="00116F95" w:rsidRPr="00812B3F" w:rsidRDefault="00116F95" w:rsidP="00116F95">
      <w:pPr>
        <w:jc w:val="both"/>
        <w:rPr>
          <w:rFonts w:ascii="Arial Narrow" w:eastAsia="Calibri" w:hAnsi="Arial Narrow" w:cs="Tahoma"/>
          <w:color w:val="000000"/>
          <w:sz w:val="24"/>
          <w:szCs w:val="24"/>
        </w:rPr>
      </w:pPr>
      <w:r w:rsidRPr="00812B3F">
        <w:rPr>
          <w:rFonts w:ascii="Arial Narrow" w:hAnsi="Arial Narrow" w:cs="Tahoma"/>
          <w:b/>
          <w:color w:val="000000" w:themeColor="text1"/>
          <w:sz w:val="24"/>
          <w:szCs w:val="24"/>
        </w:rPr>
        <w:t>DESCRIPCIÓN:</w:t>
      </w:r>
      <w:r w:rsidRPr="00812B3F">
        <w:rPr>
          <w:rFonts w:ascii="Arial Narrow" w:hAnsi="Arial Narrow" w:cs="Tahoma"/>
          <w:color w:val="000000" w:themeColor="text1"/>
          <w:sz w:val="24"/>
          <w:szCs w:val="24"/>
        </w:rPr>
        <w:t xml:space="preserve"> Encuentros Festivos  que permiten disfrutar el Carnaval en diversos puntos de la ciudad, promoviendo espacios de convivencia y cultura. Su propósito </w:t>
      </w:r>
      <w:r w:rsidRPr="00812B3F">
        <w:rPr>
          <w:rFonts w:ascii="Arial Narrow" w:hAnsi="Arial Narrow" w:cs="Tahoma"/>
          <w:color w:val="000000"/>
          <w:sz w:val="24"/>
          <w:szCs w:val="24"/>
        </w:rPr>
        <w:t>es</w:t>
      </w:r>
      <w:r w:rsidRPr="00812B3F">
        <w:rPr>
          <w:rFonts w:ascii="Arial Narrow" w:eastAsia="Calibri" w:hAnsi="Arial Narrow" w:cs="Tahoma"/>
          <w:color w:val="000000"/>
          <w:sz w:val="24"/>
          <w:szCs w:val="24"/>
        </w:rPr>
        <w:t xml:space="preserve"> fortalec</w:t>
      </w:r>
      <w:r w:rsidRPr="00812B3F">
        <w:rPr>
          <w:rFonts w:ascii="Arial Narrow" w:hAnsi="Arial Narrow" w:cs="Tahoma"/>
          <w:color w:val="000000"/>
          <w:sz w:val="24"/>
          <w:szCs w:val="24"/>
        </w:rPr>
        <w:t>er la fiesta popular de manera descentralizada, con nuevas actividades de carácter gratuito, distinta</w:t>
      </w:r>
      <w:r w:rsidRPr="00812B3F">
        <w:rPr>
          <w:rFonts w:ascii="Arial Narrow" w:eastAsia="Calibri" w:hAnsi="Arial Narrow" w:cs="Tahoma"/>
          <w:color w:val="000000"/>
          <w:sz w:val="24"/>
          <w:szCs w:val="24"/>
        </w:rPr>
        <w:t xml:space="preserve"> a desfiles o conciertos, que contribuyan a enriquecer la fiesta del Carnaval. Es importante tener en cuenta los siguientes aspectos para que CARNAVAL DE BARRANQUILLA S.A participe  en el  apoyo, planeación y producción del Encuentro Festivo de Carnaval: </w:t>
      </w:r>
    </w:p>
    <w:p w:rsidR="00116F95" w:rsidRPr="00812B3F" w:rsidRDefault="00116F95" w:rsidP="00116F95">
      <w:pPr>
        <w:numPr>
          <w:ilvl w:val="0"/>
          <w:numId w:val="14"/>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color w:val="000000"/>
          <w:sz w:val="24"/>
          <w:szCs w:val="24"/>
        </w:rPr>
        <w:t>La participación de los vecinos, en la celebración con apertura a recibir a carnavaleros de toda la ciudad.</w:t>
      </w:r>
    </w:p>
    <w:p w:rsidR="00116F95" w:rsidRPr="00812B3F" w:rsidRDefault="00116F95" w:rsidP="00116F95">
      <w:pPr>
        <w:numPr>
          <w:ilvl w:val="0"/>
          <w:numId w:val="14"/>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color w:val="000000"/>
          <w:sz w:val="24"/>
          <w:szCs w:val="24"/>
        </w:rPr>
        <w:t>La realización en uno o varios días de domingo a martes de la temporada de Carnaval (2,3 y 4  de Marzo de 2014 )</w:t>
      </w:r>
    </w:p>
    <w:p w:rsidR="00116F95" w:rsidRPr="00812B3F" w:rsidRDefault="00116F95" w:rsidP="00116F95">
      <w:pPr>
        <w:numPr>
          <w:ilvl w:val="0"/>
          <w:numId w:val="14"/>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color w:val="000000"/>
          <w:sz w:val="24"/>
          <w:szCs w:val="24"/>
        </w:rPr>
        <w:t>La propuesta debe  ser festiva, un aporte cultural o  facilitar  una experiencia o hecho tradicional de celebración carnavalera en un barrio.</w:t>
      </w:r>
    </w:p>
    <w:p w:rsidR="00116F95" w:rsidRPr="00812B3F" w:rsidRDefault="00116F95" w:rsidP="00116F95">
      <w:pPr>
        <w:numPr>
          <w:ilvl w:val="0"/>
          <w:numId w:val="14"/>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color w:val="000000"/>
          <w:sz w:val="24"/>
          <w:szCs w:val="24"/>
        </w:rPr>
        <w:t>La celebración debe hacerse en barrios de distintas localidades de la geografía urbana, de manera que se generen polos carnavaleros alternos a los desfiles y eventos centrales de la programación actual.</w:t>
      </w:r>
    </w:p>
    <w:p w:rsidR="00116F95" w:rsidRPr="00812B3F" w:rsidRDefault="00116F95" w:rsidP="00116F95">
      <w:pPr>
        <w:numPr>
          <w:ilvl w:val="0"/>
          <w:numId w:val="14"/>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color w:val="000000"/>
          <w:sz w:val="24"/>
          <w:szCs w:val="24"/>
        </w:rPr>
        <w:t>La organización responsable de la propuesta ganadora debe responder por todas las fases del proceso organizativo, incluyendo la búsqueda de recursos de cofinanciación.</w:t>
      </w:r>
    </w:p>
    <w:p w:rsidR="00116F95" w:rsidRPr="00812B3F" w:rsidRDefault="00116F95" w:rsidP="00116F95">
      <w:pPr>
        <w:numPr>
          <w:ilvl w:val="0"/>
          <w:numId w:val="14"/>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color w:val="000000"/>
          <w:sz w:val="24"/>
          <w:szCs w:val="24"/>
        </w:rPr>
        <w:t>No es indispensable, pero si recomendable el rescate o continuidad de celebraciones tradicionales en los barrios.</w:t>
      </w:r>
    </w:p>
    <w:p w:rsidR="00116F95" w:rsidRPr="00812B3F" w:rsidRDefault="00116F95" w:rsidP="00116F95">
      <w:pPr>
        <w:numPr>
          <w:ilvl w:val="0"/>
          <w:numId w:val="14"/>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bCs/>
          <w:color w:val="000000"/>
          <w:sz w:val="24"/>
          <w:szCs w:val="24"/>
          <w:lang w:val="es-AR"/>
        </w:rPr>
        <w:t>La actividad propuesta debe planearse en un sitio determinado, que convoque a los vecinos del sector de todas las edades.</w:t>
      </w:r>
    </w:p>
    <w:p w:rsidR="00116F95" w:rsidRPr="00812B3F" w:rsidRDefault="00116F95" w:rsidP="00116F95">
      <w:pPr>
        <w:numPr>
          <w:ilvl w:val="0"/>
          <w:numId w:val="14"/>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bCs/>
          <w:color w:val="000000"/>
          <w:sz w:val="24"/>
          <w:szCs w:val="24"/>
          <w:lang w:val="es-AR"/>
        </w:rPr>
        <w:t>La actividad propuesta debe ser preferiblemente abierta, pública, gratuita, si</w:t>
      </w:r>
      <w:r>
        <w:rPr>
          <w:rFonts w:ascii="Arial Narrow" w:eastAsia="Calibri" w:hAnsi="Arial Narrow" w:cs="Tahoma"/>
          <w:bCs/>
          <w:color w:val="000000"/>
          <w:sz w:val="24"/>
          <w:szCs w:val="24"/>
          <w:lang w:val="es-AR"/>
        </w:rPr>
        <w:t xml:space="preserve"> </w:t>
      </w:r>
      <w:r w:rsidRPr="00812B3F">
        <w:rPr>
          <w:rFonts w:ascii="Arial Narrow" w:eastAsia="Calibri" w:hAnsi="Arial Narrow" w:cs="Tahoma"/>
          <w:bCs/>
          <w:color w:val="000000"/>
          <w:sz w:val="24"/>
          <w:szCs w:val="24"/>
          <w:lang w:val="es-AR"/>
        </w:rPr>
        <w:t>no es posible, es importante que la donación para asistir sea baja, para permitir el mayor número de participantes</w:t>
      </w:r>
    </w:p>
    <w:p w:rsidR="00116F95" w:rsidRPr="00812B3F" w:rsidRDefault="00116F95" w:rsidP="00116F95">
      <w:pPr>
        <w:rPr>
          <w:rFonts w:ascii="Arial Narrow" w:hAnsi="Arial Narrow" w:cs="Tahoma"/>
          <w:color w:val="000000" w:themeColor="text1"/>
          <w:sz w:val="24"/>
          <w:szCs w:val="24"/>
        </w:rPr>
      </w:pPr>
    </w:p>
    <w:p w:rsidR="00116F95" w:rsidRPr="00812B3F" w:rsidRDefault="00116F95" w:rsidP="00116F95">
      <w:pPr>
        <w:rPr>
          <w:rFonts w:ascii="Arial Narrow" w:hAnsi="Arial Narrow" w:cs="Tahoma"/>
          <w:b/>
          <w:color w:val="000000" w:themeColor="text1"/>
          <w:sz w:val="24"/>
          <w:szCs w:val="24"/>
        </w:rPr>
      </w:pPr>
      <w:r w:rsidRPr="00812B3F">
        <w:rPr>
          <w:rFonts w:ascii="Arial Narrow" w:hAnsi="Arial Narrow" w:cs="Tahoma"/>
          <w:b/>
          <w:color w:val="000000" w:themeColor="text1"/>
          <w:sz w:val="24"/>
          <w:szCs w:val="24"/>
        </w:rPr>
        <w:t xml:space="preserve">PUEDEN POSTULARSE: </w:t>
      </w:r>
    </w:p>
    <w:p w:rsidR="00116F95" w:rsidRPr="00812B3F" w:rsidRDefault="00116F95" w:rsidP="00116F95">
      <w:pPr>
        <w:pStyle w:val="Prrafodelista"/>
        <w:numPr>
          <w:ilvl w:val="0"/>
          <w:numId w:val="5"/>
        </w:numPr>
        <w:jc w:val="both"/>
        <w:rPr>
          <w:rFonts w:ascii="Arial Narrow" w:hAnsi="Arial Narrow" w:cs="Tahoma"/>
          <w:color w:val="000000"/>
          <w:sz w:val="24"/>
          <w:szCs w:val="24"/>
          <w:lang w:val="es-MX"/>
        </w:rPr>
      </w:pPr>
      <w:r w:rsidRPr="00812B3F">
        <w:rPr>
          <w:rFonts w:ascii="Arial Narrow" w:hAnsi="Arial Narrow" w:cs="Tahoma"/>
          <w:color w:val="000000"/>
          <w:sz w:val="24"/>
          <w:szCs w:val="24"/>
        </w:rPr>
        <w:t>O</w:t>
      </w:r>
      <w:r w:rsidRPr="00812B3F">
        <w:rPr>
          <w:rFonts w:ascii="Arial Narrow" w:eastAsia="Calibri" w:hAnsi="Arial Narrow" w:cs="Tahoma"/>
          <w:color w:val="000000"/>
          <w:sz w:val="24"/>
          <w:szCs w:val="24"/>
        </w:rPr>
        <w:t>rganizaciones sin ánimo de lucro de carácter comunal o comunitario, que acrediten su personería jurídica,  así como la trayectoria de sus líderes y representantes legales que quieran organizar actividades de Carnaval</w:t>
      </w:r>
      <w:r w:rsidRPr="00812B3F">
        <w:rPr>
          <w:rFonts w:ascii="Arial Narrow" w:hAnsi="Arial Narrow" w:cs="Tahoma"/>
          <w:color w:val="000000"/>
          <w:sz w:val="24"/>
          <w:szCs w:val="24"/>
        </w:rPr>
        <w:t xml:space="preserve"> en la ciudad de Barranquilla.</w:t>
      </w:r>
    </w:p>
    <w:p w:rsidR="00116F95" w:rsidRPr="00812B3F" w:rsidRDefault="00116F95" w:rsidP="00116F95">
      <w:pPr>
        <w:pStyle w:val="Prrafodelista"/>
        <w:numPr>
          <w:ilvl w:val="0"/>
          <w:numId w:val="5"/>
        </w:numPr>
        <w:jc w:val="both"/>
        <w:rPr>
          <w:rFonts w:ascii="Arial Narrow" w:hAnsi="Arial Narrow" w:cs="Tahoma"/>
          <w:color w:val="000000"/>
          <w:sz w:val="24"/>
          <w:szCs w:val="24"/>
          <w:lang w:val="es-MX"/>
        </w:rPr>
      </w:pPr>
      <w:r w:rsidRPr="00812B3F">
        <w:rPr>
          <w:rFonts w:ascii="Arial Narrow" w:hAnsi="Arial Narrow" w:cs="Tahoma"/>
          <w:color w:val="000000"/>
          <w:sz w:val="24"/>
          <w:szCs w:val="24"/>
        </w:rPr>
        <w:lastRenderedPageBreak/>
        <w:t>P</w:t>
      </w:r>
      <w:r w:rsidRPr="00812B3F">
        <w:rPr>
          <w:rFonts w:ascii="Arial Narrow" w:eastAsia="Calibri" w:hAnsi="Arial Narrow" w:cs="Tahoma"/>
          <w:color w:val="000000"/>
          <w:sz w:val="24"/>
          <w:szCs w:val="24"/>
        </w:rPr>
        <w:t>ersona</w:t>
      </w:r>
      <w:r w:rsidRPr="00812B3F">
        <w:rPr>
          <w:rFonts w:ascii="Arial Narrow" w:hAnsi="Arial Narrow" w:cs="Tahoma"/>
          <w:color w:val="000000"/>
          <w:sz w:val="24"/>
          <w:szCs w:val="24"/>
        </w:rPr>
        <w:t>s</w:t>
      </w:r>
      <w:r w:rsidRPr="00812B3F">
        <w:rPr>
          <w:rFonts w:ascii="Arial Narrow" w:eastAsia="Calibri" w:hAnsi="Arial Narrow" w:cs="Tahoma"/>
          <w:color w:val="000000"/>
          <w:sz w:val="24"/>
          <w:szCs w:val="24"/>
        </w:rPr>
        <w:t xml:space="preserve"> naturales con reconocimiento de instituciones estatales co</w:t>
      </w:r>
      <w:r w:rsidRPr="00812B3F">
        <w:rPr>
          <w:rFonts w:ascii="Arial Narrow" w:hAnsi="Arial Narrow" w:cs="Tahoma"/>
          <w:color w:val="000000"/>
          <w:sz w:val="24"/>
          <w:szCs w:val="24"/>
        </w:rPr>
        <w:t>mo alcaldías  menores.</w:t>
      </w:r>
    </w:p>
    <w:p w:rsidR="00116F95" w:rsidRPr="00812B3F" w:rsidRDefault="00116F95" w:rsidP="00116F95">
      <w:pPr>
        <w:pStyle w:val="Prrafodelista"/>
        <w:numPr>
          <w:ilvl w:val="0"/>
          <w:numId w:val="5"/>
        </w:numPr>
        <w:jc w:val="both"/>
        <w:rPr>
          <w:rFonts w:ascii="Arial Narrow" w:hAnsi="Arial Narrow" w:cs="Tahoma"/>
          <w:color w:val="000000"/>
          <w:sz w:val="24"/>
          <w:szCs w:val="24"/>
          <w:lang w:val="es-MX"/>
        </w:rPr>
      </w:pPr>
      <w:r w:rsidRPr="00812B3F">
        <w:rPr>
          <w:rFonts w:ascii="Arial Narrow" w:hAnsi="Arial Narrow" w:cs="Tahoma"/>
          <w:color w:val="000000"/>
          <w:sz w:val="24"/>
          <w:szCs w:val="24"/>
        </w:rPr>
        <w:t>J</w:t>
      </w:r>
      <w:r w:rsidRPr="00812B3F">
        <w:rPr>
          <w:rFonts w:ascii="Arial Narrow" w:eastAsia="Calibri" w:hAnsi="Arial Narrow" w:cs="Tahoma"/>
          <w:color w:val="000000"/>
          <w:sz w:val="24"/>
          <w:szCs w:val="24"/>
        </w:rPr>
        <w:t>untas de acción comunal</w:t>
      </w:r>
      <w:r w:rsidRPr="00812B3F">
        <w:rPr>
          <w:rFonts w:ascii="Arial Narrow" w:hAnsi="Arial Narrow" w:cs="Tahoma"/>
          <w:color w:val="000000"/>
          <w:sz w:val="24"/>
          <w:szCs w:val="24"/>
        </w:rPr>
        <w:t>,</w:t>
      </w:r>
      <w:r w:rsidRPr="00812B3F">
        <w:rPr>
          <w:rFonts w:ascii="Arial Narrow" w:eastAsia="Calibri" w:hAnsi="Arial Narrow" w:cs="Tahoma"/>
          <w:color w:val="000000"/>
          <w:sz w:val="24"/>
          <w:szCs w:val="24"/>
        </w:rPr>
        <w:t xml:space="preserve"> grupo de vecinos </w:t>
      </w:r>
      <w:r w:rsidRPr="00812B3F">
        <w:rPr>
          <w:rFonts w:ascii="Arial Narrow" w:hAnsi="Arial Narrow" w:cs="Tahoma"/>
          <w:color w:val="000000"/>
          <w:sz w:val="24"/>
          <w:szCs w:val="24"/>
        </w:rPr>
        <w:t>y gestores culturales residenciados en Barranquilla</w:t>
      </w:r>
      <w:r w:rsidRPr="00812B3F">
        <w:rPr>
          <w:rFonts w:ascii="Arial Narrow" w:eastAsia="Calibri" w:hAnsi="Arial Narrow" w:cs="Tahoma"/>
          <w:color w:val="000000"/>
          <w:sz w:val="24"/>
          <w:szCs w:val="24"/>
        </w:rPr>
        <w:t>.</w:t>
      </w:r>
    </w:p>
    <w:p w:rsidR="00116F95" w:rsidRPr="00812B3F" w:rsidRDefault="00116F95" w:rsidP="00116F95">
      <w:pPr>
        <w:pStyle w:val="Prrafodelista"/>
        <w:numPr>
          <w:ilvl w:val="0"/>
          <w:numId w:val="5"/>
        </w:numPr>
        <w:jc w:val="both"/>
        <w:rPr>
          <w:rFonts w:ascii="Arial Narrow" w:hAnsi="Arial Narrow" w:cs="Tahoma"/>
          <w:color w:val="000000"/>
          <w:sz w:val="24"/>
          <w:szCs w:val="24"/>
          <w:lang w:val="es-MX"/>
        </w:rPr>
      </w:pPr>
      <w:r w:rsidRPr="00812B3F">
        <w:rPr>
          <w:rFonts w:ascii="Arial Narrow" w:eastAsia="Calibri" w:hAnsi="Arial Narrow" w:cs="Tahoma"/>
          <w:color w:val="000000"/>
          <w:sz w:val="24"/>
          <w:szCs w:val="24"/>
        </w:rPr>
        <w:t>Asociaciones folclóricas y de Carnaval.</w:t>
      </w:r>
    </w:p>
    <w:p w:rsidR="00116F95" w:rsidRPr="00812B3F" w:rsidRDefault="00116F95" w:rsidP="00116F95">
      <w:pPr>
        <w:pStyle w:val="Prrafodelista"/>
        <w:ind w:left="360"/>
        <w:jc w:val="both"/>
        <w:rPr>
          <w:rFonts w:ascii="Arial Narrow" w:hAnsi="Arial Narrow" w:cs="Tahoma"/>
          <w:color w:val="000000"/>
          <w:sz w:val="24"/>
          <w:szCs w:val="24"/>
          <w:lang w:val="es-MX"/>
        </w:rPr>
      </w:pPr>
    </w:p>
    <w:p w:rsidR="00116F95" w:rsidRPr="00812B3F" w:rsidRDefault="00116F95" w:rsidP="00116F95">
      <w:pPr>
        <w:jc w:val="both"/>
        <w:rPr>
          <w:rFonts w:ascii="Arial Narrow" w:hAnsi="Arial Narrow" w:cs="Tahoma"/>
          <w:b/>
          <w:color w:val="000000"/>
          <w:sz w:val="24"/>
          <w:szCs w:val="24"/>
          <w:lang w:val="es-MX"/>
        </w:rPr>
      </w:pPr>
      <w:r w:rsidRPr="00812B3F">
        <w:rPr>
          <w:rFonts w:ascii="Arial Narrow" w:hAnsi="Arial Narrow" w:cs="Tahoma"/>
          <w:b/>
          <w:color w:val="000000"/>
          <w:sz w:val="24"/>
          <w:szCs w:val="24"/>
          <w:lang w:val="es-MX"/>
        </w:rPr>
        <w:t xml:space="preserve">PRESENTACIÓN DE PROPUESTAS: </w:t>
      </w:r>
    </w:p>
    <w:p w:rsidR="00116F95" w:rsidRPr="00812B3F" w:rsidRDefault="00116F95" w:rsidP="00116F95">
      <w:pPr>
        <w:pStyle w:val="Prrafodelista"/>
        <w:ind w:left="360"/>
        <w:jc w:val="both"/>
        <w:rPr>
          <w:rFonts w:ascii="Arial Narrow" w:hAnsi="Arial Narrow" w:cs="Tahoma"/>
          <w:color w:val="000000"/>
          <w:sz w:val="24"/>
          <w:szCs w:val="24"/>
          <w:lang w:val="es-MX"/>
        </w:rPr>
      </w:pPr>
    </w:p>
    <w:p w:rsidR="00116F95" w:rsidRPr="00812B3F" w:rsidRDefault="00116F95" w:rsidP="00116F95">
      <w:pPr>
        <w:pStyle w:val="Prrafodelista"/>
        <w:ind w:left="360"/>
        <w:jc w:val="both"/>
        <w:rPr>
          <w:rFonts w:ascii="Arial Narrow" w:eastAsia="Calibri" w:hAnsi="Arial Narrow" w:cs="Tahoma"/>
          <w:color w:val="000000"/>
          <w:sz w:val="24"/>
          <w:szCs w:val="24"/>
          <w:lang w:val="es-MX"/>
        </w:rPr>
      </w:pPr>
      <w:r w:rsidRPr="00812B3F">
        <w:rPr>
          <w:rFonts w:ascii="Arial Narrow" w:hAnsi="Arial Narrow" w:cs="Tahoma"/>
          <w:color w:val="000000"/>
          <w:sz w:val="24"/>
          <w:szCs w:val="24"/>
          <w:lang w:val="es-MX"/>
        </w:rPr>
        <w:t xml:space="preserve">Las propuestas </w:t>
      </w:r>
      <w:r w:rsidRPr="00812B3F">
        <w:rPr>
          <w:rFonts w:ascii="Arial Narrow" w:eastAsia="Calibri" w:hAnsi="Arial Narrow" w:cs="Tahoma"/>
          <w:color w:val="000000"/>
          <w:sz w:val="24"/>
          <w:szCs w:val="24"/>
        </w:rPr>
        <w:t>deberán enviar dos (2) copias idénticas del proyecto, con los siguientes documentos:</w:t>
      </w:r>
    </w:p>
    <w:p w:rsidR="00116F95" w:rsidRPr="00812B3F" w:rsidRDefault="00116F95" w:rsidP="00116F95">
      <w:pPr>
        <w:pStyle w:val="Ttulo3"/>
        <w:keepLines w:val="0"/>
        <w:numPr>
          <w:ilvl w:val="0"/>
          <w:numId w:val="6"/>
        </w:numPr>
        <w:spacing w:before="240" w:after="60" w:line="240" w:lineRule="auto"/>
        <w:jc w:val="both"/>
        <w:rPr>
          <w:rFonts w:ascii="Arial Narrow" w:hAnsi="Arial Narrow" w:cs="Tahoma"/>
          <w:b w:val="0"/>
          <w:color w:val="000000" w:themeColor="text1"/>
          <w:sz w:val="24"/>
          <w:szCs w:val="24"/>
        </w:rPr>
      </w:pPr>
      <w:r w:rsidRPr="00812B3F">
        <w:rPr>
          <w:rFonts w:ascii="Arial Narrow" w:hAnsi="Arial Narrow" w:cs="Tahoma"/>
          <w:b w:val="0"/>
          <w:color w:val="000000" w:themeColor="text1"/>
          <w:sz w:val="24"/>
          <w:szCs w:val="24"/>
        </w:rPr>
        <w:t xml:space="preserve">Formato Resumen de la propuesta del encuentro festivo: El proponente debe llenar el formato resumen que encabezara la propuesta. Encuentre el formato de esta convocatoria </w:t>
      </w:r>
      <w:r>
        <w:rPr>
          <w:rFonts w:ascii="Arial Narrow" w:hAnsi="Arial Narrow" w:cs="Tahoma"/>
          <w:b w:val="0"/>
          <w:color w:val="000000" w:themeColor="text1"/>
          <w:sz w:val="24"/>
          <w:szCs w:val="24"/>
        </w:rPr>
        <w:t>(al final de este documento)</w:t>
      </w:r>
      <w:r w:rsidRPr="00812B3F">
        <w:rPr>
          <w:rFonts w:ascii="Arial Narrow" w:hAnsi="Arial Narrow" w:cs="Tahoma"/>
          <w:b w:val="0"/>
          <w:color w:val="000000" w:themeColor="text1"/>
          <w:sz w:val="24"/>
          <w:szCs w:val="24"/>
        </w:rPr>
        <w:t xml:space="preserve"> o solicítelo en la recepción de CARNAVAL DE BARRANQUILLA S.A en la casa del carnaval. </w:t>
      </w:r>
    </w:p>
    <w:p w:rsidR="00116F95" w:rsidRPr="00812B3F" w:rsidRDefault="00116F95" w:rsidP="00116F95">
      <w:pPr>
        <w:pStyle w:val="Prrafodelista"/>
        <w:numPr>
          <w:ilvl w:val="0"/>
          <w:numId w:val="6"/>
        </w:numPr>
        <w:spacing w:after="0" w:line="240" w:lineRule="auto"/>
        <w:rPr>
          <w:rFonts w:ascii="Arial Narrow" w:hAnsi="Arial Narrow" w:cs="Tahoma"/>
          <w:color w:val="000000"/>
          <w:sz w:val="24"/>
          <w:szCs w:val="24"/>
        </w:rPr>
      </w:pPr>
      <w:r w:rsidRPr="00812B3F">
        <w:rPr>
          <w:rFonts w:ascii="Arial Narrow" w:eastAsia="Calibri" w:hAnsi="Arial Narrow" w:cs="Tahoma"/>
          <w:color w:val="000000"/>
          <w:sz w:val="24"/>
          <w:szCs w:val="24"/>
        </w:rPr>
        <w:t xml:space="preserve">Dos cartas que </w:t>
      </w:r>
      <w:r w:rsidRPr="00812B3F">
        <w:rPr>
          <w:rFonts w:ascii="Arial Narrow" w:hAnsi="Arial Narrow" w:cs="Tahoma"/>
          <w:color w:val="000000"/>
          <w:sz w:val="24"/>
          <w:szCs w:val="24"/>
        </w:rPr>
        <w:t>referencien</w:t>
      </w:r>
      <w:r w:rsidRPr="00812B3F">
        <w:rPr>
          <w:rFonts w:ascii="Arial Narrow" w:eastAsia="Calibri" w:hAnsi="Arial Narrow" w:cs="Tahoma"/>
          <w:color w:val="000000"/>
          <w:sz w:val="24"/>
          <w:szCs w:val="24"/>
        </w:rPr>
        <w:t xml:space="preserve"> la relación de la organización o persona de contacto con el barrio y localidad</w:t>
      </w:r>
    </w:p>
    <w:p w:rsidR="00116F95" w:rsidRPr="00812B3F" w:rsidRDefault="00116F95" w:rsidP="00116F95">
      <w:pPr>
        <w:pStyle w:val="Prrafodelista"/>
        <w:numPr>
          <w:ilvl w:val="0"/>
          <w:numId w:val="6"/>
        </w:numPr>
        <w:spacing w:after="0" w:line="240" w:lineRule="auto"/>
        <w:rPr>
          <w:rFonts w:ascii="Arial Narrow" w:hAnsi="Arial Narrow" w:cs="Tahoma"/>
          <w:color w:val="000000"/>
          <w:sz w:val="24"/>
          <w:szCs w:val="24"/>
        </w:rPr>
      </w:pPr>
      <w:r w:rsidRPr="00812B3F">
        <w:rPr>
          <w:rFonts w:ascii="Arial Narrow" w:eastAsia="Calibri" w:hAnsi="Arial Narrow" w:cs="Tahoma"/>
          <w:color w:val="000000"/>
          <w:sz w:val="24"/>
          <w:szCs w:val="24"/>
        </w:rPr>
        <w:t>Descripción de</w:t>
      </w:r>
      <w:r w:rsidRPr="00812B3F">
        <w:rPr>
          <w:rFonts w:ascii="Arial Narrow" w:hAnsi="Arial Narrow" w:cs="Tahoma"/>
          <w:color w:val="000000"/>
          <w:sz w:val="24"/>
          <w:szCs w:val="24"/>
        </w:rPr>
        <w:t xml:space="preserve">l proyecto </w:t>
      </w:r>
      <w:r w:rsidRPr="00812B3F">
        <w:rPr>
          <w:rFonts w:ascii="Arial Narrow" w:eastAsia="Calibri" w:hAnsi="Arial Narrow" w:cs="Tahoma"/>
          <w:color w:val="000000"/>
          <w:sz w:val="24"/>
          <w:szCs w:val="24"/>
        </w:rPr>
        <w:t xml:space="preserve">realizar </w:t>
      </w:r>
      <w:r w:rsidRPr="00812B3F">
        <w:rPr>
          <w:rFonts w:ascii="Arial Narrow" w:hAnsi="Arial Narrow" w:cs="Tahoma"/>
          <w:color w:val="000000"/>
          <w:sz w:val="24"/>
          <w:szCs w:val="24"/>
        </w:rPr>
        <w:t xml:space="preserve">con  antecedentes, justificación, sinopsis de la actividad (sustenta el desarrollo del proyecto), descripción del Proyecto, Resultados esperados e Impacto. </w:t>
      </w:r>
    </w:p>
    <w:p w:rsidR="00116F95" w:rsidRPr="00812B3F" w:rsidRDefault="00116F95" w:rsidP="00116F95">
      <w:pPr>
        <w:pStyle w:val="Prrafodelista"/>
        <w:numPr>
          <w:ilvl w:val="0"/>
          <w:numId w:val="6"/>
        </w:numPr>
        <w:spacing w:after="0" w:line="240" w:lineRule="auto"/>
        <w:rPr>
          <w:rFonts w:ascii="Arial Narrow" w:hAnsi="Arial Narrow" w:cs="Tahoma"/>
          <w:color w:val="000000"/>
          <w:sz w:val="24"/>
          <w:szCs w:val="24"/>
        </w:rPr>
      </w:pPr>
      <w:r w:rsidRPr="00812B3F">
        <w:rPr>
          <w:rFonts w:ascii="Arial Narrow" w:hAnsi="Arial Narrow" w:cs="Tahoma"/>
          <w:color w:val="000000"/>
          <w:sz w:val="24"/>
          <w:szCs w:val="24"/>
        </w:rPr>
        <w:t xml:space="preserve">Descripción </w:t>
      </w:r>
      <w:r w:rsidRPr="00812B3F">
        <w:rPr>
          <w:rFonts w:ascii="Arial Narrow" w:eastAsia="Calibri" w:hAnsi="Arial Narrow" w:cs="Tahoma"/>
          <w:color w:val="000000"/>
          <w:sz w:val="24"/>
          <w:szCs w:val="24"/>
        </w:rPr>
        <w:t>de la estrategia de divulgación y participación para convocar a la c</w:t>
      </w:r>
      <w:r w:rsidRPr="00812B3F">
        <w:rPr>
          <w:rFonts w:ascii="Arial Narrow" w:hAnsi="Arial Narrow" w:cs="Tahoma"/>
          <w:color w:val="000000"/>
          <w:sz w:val="24"/>
          <w:szCs w:val="24"/>
        </w:rPr>
        <w:t>iudadanía.</w:t>
      </w:r>
    </w:p>
    <w:p w:rsidR="00116F95" w:rsidRPr="00E25786" w:rsidRDefault="00116F95" w:rsidP="00116F95">
      <w:pPr>
        <w:pStyle w:val="Prrafodelista"/>
        <w:numPr>
          <w:ilvl w:val="0"/>
          <w:numId w:val="6"/>
        </w:numPr>
        <w:spacing w:after="0" w:line="240" w:lineRule="auto"/>
        <w:rPr>
          <w:rFonts w:ascii="Arial Narrow" w:hAnsi="Arial Narrow" w:cs="Tahoma"/>
          <w:color w:val="000000"/>
          <w:sz w:val="24"/>
          <w:szCs w:val="24"/>
        </w:rPr>
      </w:pPr>
      <w:r w:rsidRPr="00812B3F">
        <w:rPr>
          <w:rFonts w:ascii="Arial Narrow" w:eastAsia="Calibri" w:hAnsi="Arial Narrow" w:cs="Tahoma"/>
          <w:color w:val="000000"/>
          <w:sz w:val="24"/>
          <w:szCs w:val="24"/>
        </w:rPr>
        <w:t>Presupuesto del evento con discriminación de los conceptos en general,  gastos y fuentes alternativas de financiación</w:t>
      </w:r>
    </w:p>
    <w:p w:rsidR="00116F95" w:rsidRPr="00116F95" w:rsidRDefault="00116F95" w:rsidP="00116F95">
      <w:pPr>
        <w:pStyle w:val="Prrafodelista"/>
        <w:numPr>
          <w:ilvl w:val="0"/>
          <w:numId w:val="6"/>
        </w:numPr>
        <w:spacing w:after="0" w:line="240" w:lineRule="auto"/>
        <w:rPr>
          <w:rFonts w:ascii="Arial Narrow" w:hAnsi="Arial Narrow" w:cs="Tahoma"/>
          <w:color w:val="000000"/>
          <w:sz w:val="24"/>
          <w:szCs w:val="24"/>
        </w:rPr>
      </w:pPr>
      <w:r w:rsidRPr="00116F95">
        <w:rPr>
          <w:rFonts w:ascii="Arial Narrow" w:eastAsia="Calibri" w:hAnsi="Arial Narrow" w:cs="Tahoma"/>
          <w:color w:val="000000"/>
          <w:sz w:val="24"/>
          <w:szCs w:val="24"/>
        </w:rPr>
        <w:t xml:space="preserve">Formato de proveedor en original firmado por el representante legal, copia del rut con fecha de actualización posterior a diciembre 12 de 2012, copia de la cedula del representante legal, certificación bancaria y carta de autorización de transferencias bancarias. </w:t>
      </w:r>
    </w:p>
    <w:p w:rsidR="00116F95" w:rsidRPr="00812B3F" w:rsidRDefault="00116F95" w:rsidP="00116F95">
      <w:pPr>
        <w:pStyle w:val="Prrafodelista"/>
        <w:spacing w:after="0" w:line="240" w:lineRule="auto"/>
        <w:ind w:left="1440"/>
        <w:rPr>
          <w:rFonts w:ascii="Arial Narrow" w:hAnsi="Arial Narrow"/>
          <w:color w:val="000000"/>
          <w:sz w:val="24"/>
          <w:szCs w:val="24"/>
        </w:rPr>
      </w:pPr>
    </w:p>
    <w:p w:rsidR="00116F95" w:rsidRPr="00812B3F" w:rsidRDefault="00116F95" w:rsidP="00116F95">
      <w:pPr>
        <w:pStyle w:val="Prrafodelista"/>
        <w:spacing w:after="0" w:line="240" w:lineRule="auto"/>
        <w:ind w:left="1440"/>
        <w:rPr>
          <w:rFonts w:ascii="Arial Narrow" w:eastAsia="Calibri" w:hAnsi="Arial Narrow" w:cs="Times New Roman"/>
          <w:color w:val="000000"/>
          <w:sz w:val="24"/>
          <w:szCs w:val="24"/>
        </w:rPr>
      </w:pPr>
    </w:p>
    <w:p w:rsidR="00116F95" w:rsidRPr="00812B3F" w:rsidRDefault="00116F95" w:rsidP="00116F95">
      <w:pPr>
        <w:ind w:left="-710" w:firstLine="710"/>
        <w:rPr>
          <w:rFonts w:ascii="Arial Narrow" w:eastAsia="Calibri" w:hAnsi="Arial Narrow" w:cs="Tahoma"/>
          <w:b/>
          <w:color w:val="000000"/>
          <w:sz w:val="24"/>
          <w:szCs w:val="24"/>
          <w:lang w:val="es-MX"/>
        </w:rPr>
      </w:pPr>
      <w:r w:rsidRPr="00812B3F">
        <w:rPr>
          <w:rFonts w:ascii="Arial Narrow" w:eastAsia="Calibri" w:hAnsi="Arial Narrow" w:cs="Tahoma"/>
          <w:b/>
          <w:bCs/>
          <w:color w:val="000000"/>
          <w:sz w:val="24"/>
          <w:szCs w:val="24"/>
          <w:lang w:val="es-MX"/>
        </w:rPr>
        <w:t>CRITERIOS DE EVALUACIÓN</w:t>
      </w:r>
      <w:r w:rsidRPr="00812B3F">
        <w:rPr>
          <w:rFonts w:ascii="Arial Narrow" w:eastAsia="Calibri" w:hAnsi="Arial Narrow" w:cs="Tahoma"/>
          <w:b/>
          <w:color w:val="000000"/>
          <w:sz w:val="24"/>
          <w:szCs w:val="24"/>
          <w:lang w:val="es-MX"/>
        </w:rPr>
        <w:t>:</w:t>
      </w:r>
    </w:p>
    <w:p w:rsidR="00116F95" w:rsidRPr="00812B3F" w:rsidRDefault="00116F95" w:rsidP="00116F95">
      <w:pPr>
        <w:rPr>
          <w:rFonts w:ascii="Arial Narrow" w:eastAsia="Calibri" w:hAnsi="Arial Narrow" w:cs="Tahoma"/>
          <w:color w:val="000000"/>
          <w:sz w:val="24"/>
          <w:szCs w:val="24"/>
          <w:lang w:val="es-MX"/>
        </w:rPr>
      </w:pPr>
      <w:r w:rsidRPr="00812B3F">
        <w:rPr>
          <w:rFonts w:ascii="Arial Narrow" w:eastAsia="Calibri" w:hAnsi="Arial Narrow" w:cs="Tahoma"/>
          <w:color w:val="000000"/>
          <w:sz w:val="24"/>
          <w:szCs w:val="24"/>
        </w:rPr>
        <w:t>Los miembros del comité evaluador tendrán en cuenta los siguientes criterios para la selección:</w:t>
      </w:r>
    </w:p>
    <w:p w:rsidR="00116F95" w:rsidRPr="00812B3F" w:rsidRDefault="00116F95" w:rsidP="00116F95">
      <w:pPr>
        <w:numPr>
          <w:ilvl w:val="0"/>
          <w:numId w:val="7"/>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bCs/>
          <w:color w:val="000000"/>
          <w:sz w:val="24"/>
          <w:szCs w:val="24"/>
        </w:rPr>
        <w:t xml:space="preserve">Naturaleza del proponente: Se preferirán las propuestas presentadas por organizaciones de carácter comunitario o carnavalero, de trayectoria comprobable, en cualquier caso sin ánimo de lucro, como Juntas de Acción Comunal, fundaciones y asociaciones formalmente constituidas y </w:t>
      </w:r>
      <w:r w:rsidRPr="00812B3F">
        <w:rPr>
          <w:rFonts w:ascii="Arial Narrow" w:eastAsia="Calibri" w:hAnsi="Arial Narrow" w:cs="Tahoma"/>
          <w:color w:val="000000"/>
          <w:sz w:val="24"/>
          <w:szCs w:val="24"/>
        </w:rPr>
        <w:t>persona naturales con reconocimiento de instituciones estatales o de vecinos</w:t>
      </w:r>
      <w:r w:rsidRPr="00812B3F">
        <w:rPr>
          <w:rFonts w:ascii="Arial Narrow" w:eastAsia="Calibri" w:hAnsi="Arial Narrow" w:cs="Tahoma"/>
          <w:bCs/>
          <w:color w:val="000000"/>
          <w:sz w:val="24"/>
          <w:szCs w:val="24"/>
        </w:rPr>
        <w:t>.</w:t>
      </w:r>
    </w:p>
    <w:p w:rsidR="00116F95" w:rsidRPr="00812B3F" w:rsidRDefault="00116F95" w:rsidP="00116F95">
      <w:pPr>
        <w:numPr>
          <w:ilvl w:val="0"/>
          <w:numId w:val="7"/>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bCs/>
          <w:color w:val="000000"/>
          <w:sz w:val="24"/>
          <w:szCs w:val="24"/>
        </w:rPr>
        <w:t>Participación ciudadana</w:t>
      </w:r>
      <w:r w:rsidRPr="00812B3F">
        <w:rPr>
          <w:rFonts w:ascii="Arial Narrow" w:eastAsia="Calibri" w:hAnsi="Arial Narrow" w:cs="Tahoma"/>
          <w:color w:val="000000"/>
          <w:sz w:val="24"/>
          <w:szCs w:val="24"/>
        </w:rPr>
        <w:t>: Capacidad de convocatoria, asistencia estimada e impacto social.</w:t>
      </w:r>
    </w:p>
    <w:p w:rsidR="00116F95" w:rsidRPr="00812B3F" w:rsidRDefault="00116F95" w:rsidP="00116F95">
      <w:pPr>
        <w:numPr>
          <w:ilvl w:val="0"/>
          <w:numId w:val="7"/>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bCs/>
          <w:color w:val="000000"/>
          <w:sz w:val="24"/>
          <w:szCs w:val="24"/>
        </w:rPr>
        <w:t>Distribución entre localidades:</w:t>
      </w:r>
      <w:r w:rsidRPr="00812B3F">
        <w:rPr>
          <w:rFonts w:ascii="Arial Narrow" w:eastAsia="Calibri" w:hAnsi="Arial Narrow" w:cs="Tahoma"/>
          <w:color w:val="000000"/>
          <w:sz w:val="24"/>
          <w:szCs w:val="24"/>
        </w:rPr>
        <w:t xml:space="preserve"> Se buscará cubrir distintos puntos de la ciudad. </w:t>
      </w:r>
    </w:p>
    <w:p w:rsidR="00116F95" w:rsidRPr="00812B3F" w:rsidRDefault="00116F95" w:rsidP="00116F95">
      <w:pPr>
        <w:numPr>
          <w:ilvl w:val="0"/>
          <w:numId w:val="7"/>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bCs/>
          <w:color w:val="000000"/>
          <w:sz w:val="24"/>
          <w:szCs w:val="24"/>
        </w:rPr>
        <w:t>Puntos de encuentro</w:t>
      </w:r>
      <w:r w:rsidRPr="00812B3F">
        <w:rPr>
          <w:rFonts w:ascii="Arial Narrow" w:eastAsia="Calibri" w:hAnsi="Arial Narrow" w:cs="Tahoma"/>
          <w:color w:val="000000"/>
          <w:sz w:val="24"/>
          <w:szCs w:val="24"/>
        </w:rPr>
        <w:t>: Apunta a la identificación de nuevos espacios para la fiesta</w:t>
      </w:r>
    </w:p>
    <w:p w:rsidR="00116F95" w:rsidRPr="00812B3F" w:rsidRDefault="00116F95" w:rsidP="00116F95">
      <w:pPr>
        <w:numPr>
          <w:ilvl w:val="0"/>
          <w:numId w:val="7"/>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bCs/>
          <w:color w:val="000000"/>
          <w:sz w:val="24"/>
          <w:szCs w:val="24"/>
        </w:rPr>
        <w:t>Concepto</w:t>
      </w:r>
      <w:r w:rsidRPr="00812B3F">
        <w:rPr>
          <w:rFonts w:ascii="Arial Narrow" w:eastAsia="Calibri" w:hAnsi="Arial Narrow" w:cs="Tahoma"/>
          <w:color w:val="000000"/>
          <w:sz w:val="24"/>
          <w:szCs w:val="24"/>
        </w:rPr>
        <w:t>: Tradición, originalidad y diversidad de las propuestas, su aporte cultural y artístico, y su contribución a la salvaguardia de los valores patrimoniales del Carnaval de Barranquilla. Si la propuesta es una costumbre ya implantada en el barrio,  esta es considerada muy importante sin tener en cuenta la originalidad.</w:t>
      </w:r>
    </w:p>
    <w:p w:rsidR="00116F95" w:rsidRPr="00812B3F" w:rsidRDefault="00116F95" w:rsidP="00116F95">
      <w:pPr>
        <w:numPr>
          <w:ilvl w:val="0"/>
          <w:numId w:val="7"/>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bCs/>
          <w:color w:val="000000"/>
          <w:sz w:val="24"/>
          <w:szCs w:val="24"/>
        </w:rPr>
        <w:lastRenderedPageBreak/>
        <w:t>Viabilidad</w:t>
      </w:r>
      <w:r w:rsidRPr="00812B3F">
        <w:rPr>
          <w:rFonts w:ascii="Arial Narrow" w:eastAsia="Calibri" w:hAnsi="Arial Narrow" w:cs="Tahoma"/>
          <w:color w:val="000000"/>
          <w:sz w:val="24"/>
          <w:szCs w:val="24"/>
        </w:rPr>
        <w:t>: recursos económicos y humanos que posibiliten ejecutar la actividad de acuerdo con la escala a la que se diseñe.</w:t>
      </w:r>
    </w:p>
    <w:p w:rsidR="00116F95" w:rsidRPr="00812B3F" w:rsidRDefault="00116F95" w:rsidP="00116F95">
      <w:pPr>
        <w:numPr>
          <w:ilvl w:val="0"/>
          <w:numId w:val="7"/>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color w:val="000000"/>
          <w:sz w:val="24"/>
          <w:szCs w:val="24"/>
        </w:rPr>
        <w:t xml:space="preserve">Experiencia y cumplimiento de objetivos y requisitos en eventos festivos realizados con CARNAVAL DE BARRANQUILLA S.A </w:t>
      </w:r>
    </w:p>
    <w:p w:rsidR="00116F95" w:rsidRPr="00812B3F" w:rsidRDefault="00116F95" w:rsidP="00116F95">
      <w:pPr>
        <w:spacing w:line="360" w:lineRule="auto"/>
        <w:jc w:val="both"/>
        <w:rPr>
          <w:rFonts w:ascii="Arial Narrow" w:hAnsi="Arial Narrow" w:cs="Tahoma"/>
          <w:sz w:val="24"/>
          <w:szCs w:val="24"/>
        </w:rPr>
      </w:pPr>
    </w:p>
    <w:p w:rsidR="00116F95" w:rsidRPr="00812B3F" w:rsidRDefault="00116F95" w:rsidP="00116F95">
      <w:pPr>
        <w:spacing w:line="360" w:lineRule="auto"/>
        <w:jc w:val="both"/>
        <w:rPr>
          <w:rFonts w:ascii="Arial Narrow" w:hAnsi="Arial Narrow" w:cs="Tahoma"/>
          <w:b/>
          <w:sz w:val="24"/>
          <w:szCs w:val="24"/>
        </w:rPr>
      </w:pPr>
      <w:r w:rsidRPr="00812B3F">
        <w:rPr>
          <w:rFonts w:ascii="Arial Narrow" w:hAnsi="Arial Narrow" w:cs="Tahoma"/>
          <w:b/>
          <w:sz w:val="24"/>
          <w:szCs w:val="24"/>
        </w:rPr>
        <w:t>ENTREGA DEL ESTÍMULO:</w:t>
      </w:r>
    </w:p>
    <w:p w:rsidR="00116F95" w:rsidRPr="00116F95" w:rsidRDefault="00116F95" w:rsidP="00116F95">
      <w:pPr>
        <w:pStyle w:val="NormalWeb"/>
        <w:numPr>
          <w:ilvl w:val="0"/>
          <w:numId w:val="4"/>
        </w:numPr>
        <w:spacing w:before="0" w:beforeAutospacing="0" w:after="0" w:afterAutospacing="0"/>
        <w:jc w:val="both"/>
        <w:rPr>
          <w:rFonts w:ascii="Arial Narrow" w:hAnsi="Arial Narrow" w:cs="Tahoma"/>
          <w:color w:val="000000" w:themeColor="text1"/>
        </w:rPr>
      </w:pPr>
      <w:r w:rsidRPr="00116F95">
        <w:rPr>
          <w:rFonts w:ascii="Arial Narrow" w:hAnsi="Arial Narrow" w:cs="Tahoma"/>
          <w:color w:val="000000" w:themeColor="text1"/>
        </w:rPr>
        <w:t xml:space="preserve">CARNAVAL DE BARRANQUILLA S.A otorgará un estímulo económico de acuerdo al impacto del proyecto.  El cual se entregara luego del cumplimiento de los requisitos del Area Contable. </w:t>
      </w:r>
    </w:p>
    <w:p w:rsidR="00116F95" w:rsidRPr="00116F95" w:rsidRDefault="00116F95" w:rsidP="00116F95">
      <w:pPr>
        <w:pStyle w:val="NormalWeb"/>
        <w:spacing w:before="0" w:beforeAutospacing="0" w:after="0" w:afterAutospacing="0"/>
        <w:ind w:left="720"/>
        <w:jc w:val="both"/>
        <w:rPr>
          <w:rFonts w:ascii="Arial Narrow" w:hAnsi="Arial Narrow" w:cs="Tahoma"/>
          <w:color w:val="000000" w:themeColor="text1"/>
        </w:rPr>
      </w:pPr>
    </w:p>
    <w:p w:rsidR="00116F95" w:rsidRPr="00116F95" w:rsidRDefault="00116F95" w:rsidP="00116F95">
      <w:pPr>
        <w:pStyle w:val="NormalWeb"/>
        <w:numPr>
          <w:ilvl w:val="0"/>
          <w:numId w:val="4"/>
        </w:numPr>
        <w:spacing w:before="0" w:beforeAutospacing="0" w:after="0" w:afterAutospacing="0"/>
        <w:jc w:val="both"/>
        <w:rPr>
          <w:rFonts w:ascii="Arial Narrow" w:hAnsi="Arial Narrow" w:cs="Tahoma"/>
          <w:color w:val="000000" w:themeColor="text1"/>
        </w:rPr>
      </w:pPr>
      <w:r w:rsidRPr="00116F95">
        <w:rPr>
          <w:rFonts w:ascii="Arial Narrow" w:hAnsi="Arial Narrow" w:cs="Tahoma"/>
          <w:color w:val="000000" w:themeColor="text1"/>
        </w:rPr>
        <w:t xml:space="preserve">CARNAVAL DE BARRANQUILLA S.A apoyará la logística y divulgación de la propuesta. </w:t>
      </w:r>
    </w:p>
    <w:p w:rsidR="00116F95" w:rsidRPr="00812B3F" w:rsidRDefault="00116F95" w:rsidP="00116F95">
      <w:pPr>
        <w:pStyle w:val="Prrafodelista"/>
        <w:ind w:left="735"/>
        <w:rPr>
          <w:rFonts w:ascii="Arial Narrow" w:hAnsi="Arial Narrow" w:cs="Tahoma"/>
          <w:color w:val="000000" w:themeColor="text1"/>
          <w:sz w:val="24"/>
          <w:szCs w:val="24"/>
        </w:rPr>
      </w:pPr>
    </w:p>
    <w:p w:rsidR="00116F95" w:rsidRPr="00812B3F" w:rsidRDefault="00116F95" w:rsidP="00116F95">
      <w:pPr>
        <w:pStyle w:val="Prrafodelista"/>
        <w:ind w:left="735"/>
        <w:rPr>
          <w:rFonts w:ascii="Arial Narrow" w:hAnsi="Arial Narrow" w:cs="Tahoma"/>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Default="00116F95" w:rsidP="00116F95">
      <w:pPr>
        <w:pStyle w:val="Prrafodelista"/>
        <w:rPr>
          <w:rFonts w:ascii="Arial Narrow" w:hAnsi="Arial Narrow" w:cs="Tahoma"/>
          <w:b/>
          <w:color w:val="000000" w:themeColor="text1"/>
          <w:sz w:val="24"/>
          <w:szCs w:val="24"/>
        </w:rPr>
      </w:pPr>
    </w:p>
    <w:p w:rsidR="00116F95" w:rsidRPr="00812B3F" w:rsidRDefault="00116F95" w:rsidP="00116F95">
      <w:pPr>
        <w:pStyle w:val="Prrafodelista"/>
        <w:rPr>
          <w:rFonts w:ascii="Arial Narrow" w:hAnsi="Arial Narrow" w:cs="Tahoma"/>
          <w:b/>
          <w:color w:val="000000" w:themeColor="text1"/>
          <w:sz w:val="24"/>
          <w:szCs w:val="24"/>
        </w:rPr>
      </w:pPr>
    </w:p>
    <w:p w:rsidR="00116F95" w:rsidRPr="00812B3F" w:rsidRDefault="00116F95" w:rsidP="00116F95">
      <w:pPr>
        <w:spacing w:line="360" w:lineRule="auto"/>
        <w:contextualSpacing/>
        <w:jc w:val="center"/>
        <w:rPr>
          <w:rFonts w:ascii="Arial Narrow" w:hAnsi="Arial Narrow"/>
          <w:sz w:val="24"/>
          <w:szCs w:val="24"/>
          <w:lang w:val="es-ES"/>
        </w:rPr>
      </w:pPr>
      <w:r w:rsidRPr="00812B3F">
        <w:rPr>
          <w:rFonts w:ascii="Arial Narrow" w:hAnsi="Arial Narrow"/>
          <w:b/>
          <w:sz w:val="24"/>
          <w:szCs w:val="24"/>
          <w:lang w:val="es-ES"/>
        </w:rPr>
        <w:t xml:space="preserve">                                                                                                                                                                                                                                                                                                                           </w:t>
      </w:r>
    </w:p>
    <w:p w:rsidR="002F393D" w:rsidRPr="002F393D" w:rsidRDefault="002F393D" w:rsidP="002F393D">
      <w:pPr>
        <w:spacing w:after="0" w:line="240" w:lineRule="auto"/>
        <w:jc w:val="center"/>
        <w:rPr>
          <w:rFonts w:ascii="Arial Narrow" w:eastAsia="Times New Roman" w:hAnsi="Arial Narrow" w:cs="Tahoma"/>
          <w:b/>
          <w:color w:val="000000"/>
          <w:sz w:val="24"/>
          <w:szCs w:val="24"/>
        </w:rPr>
      </w:pPr>
      <w:r w:rsidRPr="002F393D">
        <w:rPr>
          <w:noProof/>
          <w:sz w:val="24"/>
          <w:szCs w:val="24"/>
          <w:lang w:val="es-MX" w:eastAsia="es-MX"/>
        </w:rPr>
        <w:lastRenderedPageBreak/>
        <w:drawing>
          <wp:anchor distT="0" distB="0" distL="114300" distR="114300" simplePos="0" relativeHeight="251666432" behindDoc="1" locked="0" layoutInCell="1" allowOverlap="1" wp14:anchorId="2264F655" wp14:editId="164AD819">
            <wp:simplePos x="0" y="0"/>
            <wp:positionH relativeFrom="column">
              <wp:posOffset>5200650</wp:posOffset>
            </wp:positionH>
            <wp:positionV relativeFrom="paragraph">
              <wp:posOffset>-496570</wp:posOffset>
            </wp:positionV>
            <wp:extent cx="1163320" cy="1172845"/>
            <wp:effectExtent l="0" t="0" r="0" b="8255"/>
            <wp:wrapTight wrapText="bothSides">
              <wp:wrapPolygon edited="0">
                <wp:start x="0" y="0"/>
                <wp:lineTo x="0" y="21401"/>
                <wp:lineTo x="21223" y="21401"/>
                <wp:lineTo x="2122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20487" t="24526" r="61231" b="42681"/>
                    <a:stretch/>
                  </pic:blipFill>
                  <pic:spPr bwMode="auto">
                    <a:xfrm>
                      <a:off x="0" y="0"/>
                      <a:ext cx="1163320" cy="1172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393D">
        <w:rPr>
          <w:rFonts w:ascii="Arial Narrow" w:eastAsia="Times New Roman" w:hAnsi="Arial Narrow" w:cs="Tahoma"/>
          <w:b/>
          <w:color w:val="000000"/>
          <w:sz w:val="24"/>
          <w:szCs w:val="24"/>
        </w:rPr>
        <w:t>CARNAVAL DE BARRANQUILLA SA</w:t>
      </w:r>
    </w:p>
    <w:p w:rsidR="002F393D" w:rsidRPr="002F393D" w:rsidRDefault="002F393D" w:rsidP="002F393D">
      <w:pPr>
        <w:spacing w:after="0" w:line="240" w:lineRule="auto"/>
        <w:jc w:val="center"/>
        <w:rPr>
          <w:rFonts w:ascii="Arial Narrow" w:eastAsia="Times New Roman" w:hAnsi="Arial Narrow" w:cs="Tahoma"/>
          <w:color w:val="000000"/>
          <w:sz w:val="24"/>
          <w:szCs w:val="24"/>
        </w:rPr>
      </w:pPr>
      <w:r w:rsidRPr="002F393D">
        <w:rPr>
          <w:rFonts w:ascii="Arial Narrow" w:eastAsia="Times New Roman" w:hAnsi="Arial Narrow" w:cs="Tahoma"/>
          <w:color w:val="000000"/>
          <w:sz w:val="24"/>
          <w:szCs w:val="24"/>
        </w:rPr>
        <w:t>CONVOCATORIAS, BECAS Y ESTIMULO 2014</w:t>
      </w:r>
    </w:p>
    <w:p w:rsidR="002F393D" w:rsidRPr="002F393D" w:rsidRDefault="002F393D" w:rsidP="002F393D">
      <w:pPr>
        <w:spacing w:before="100" w:beforeAutospacing="1" w:after="100" w:afterAutospacing="1" w:line="240" w:lineRule="auto"/>
        <w:ind w:left="360"/>
        <w:contextualSpacing/>
        <w:jc w:val="center"/>
        <w:rPr>
          <w:rFonts w:ascii="Arial Narrow" w:hAnsi="Arial Narrow"/>
          <w:b/>
          <w:sz w:val="24"/>
          <w:szCs w:val="24"/>
          <w:lang w:val="es-ES"/>
        </w:rPr>
      </w:pPr>
      <w:r w:rsidRPr="002F393D">
        <w:rPr>
          <w:rFonts w:ascii="Arial Narrow" w:eastAsia="Times New Roman" w:hAnsi="Arial Narrow" w:cs="Tahoma"/>
          <w:b/>
          <w:color w:val="000000"/>
          <w:sz w:val="24"/>
          <w:szCs w:val="24"/>
        </w:rPr>
        <w:t>FOMENTO Y ESTIMULOS</w:t>
      </w:r>
    </w:p>
    <w:p w:rsidR="00116F95" w:rsidRPr="002F393D" w:rsidRDefault="00116F95" w:rsidP="00116F95">
      <w:pPr>
        <w:spacing w:before="100" w:beforeAutospacing="1" w:after="100" w:afterAutospacing="1" w:line="240" w:lineRule="auto"/>
        <w:ind w:left="360"/>
        <w:contextualSpacing/>
        <w:jc w:val="center"/>
        <w:rPr>
          <w:rFonts w:ascii="Arial Narrow" w:hAnsi="Arial Narrow"/>
          <w:sz w:val="24"/>
          <w:szCs w:val="24"/>
          <w:lang w:val="es-ES"/>
        </w:rPr>
      </w:pPr>
      <w:r w:rsidRPr="002F393D">
        <w:rPr>
          <w:rFonts w:ascii="Arial Narrow" w:hAnsi="Arial Narrow"/>
          <w:sz w:val="24"/>
          <w:szCs w:val="24"/>
          <w:lang w:val="es-ES"/>
        </w:rPr>
        <w:t xml:space="preserve">FORMATO PARA CONVOCATORIA </w:t>
      </w:r>
    </w:p>
    <w:p w:rsidR="00116F95" w:rsidRDefault="00116F95" w:rsidP="00116F95">
      <w:pPr>
        <w:spacing w:before="100" w:beforeAutospacing="1" w:after="100" w:afterAutospacing="1" w:line="240" w:lineRule="auto"/>
        <w:ind w:left="360"/>
        <w:contextualSpacing/>
        <w:jc w:val="center"/>
        <w:rPr>
          <w:rFonts w:ascii="Arial Narrow" w:hAnsi="Arial Narrow"/>
          <w:b/>
          <w:sz w:val="24"/>
          <w:szCs w:val="24"/>
          <w:lang w:val="es-ES"/>
        </w:rPr>
      </w:pPr>
      <w:r w:rsidRPr="002F393D">
        <w:rPr>
          <w:rFonts w:ascii="Arial Narrow" w:hAnsi="Arial Narrow"/>
          <w:b/>
          <w:sz w:val="24"/>
          <w:szCs w:val="24"/>
          <w:lang w:val="es-ES"/>
        </w:rPr>
        <w:t>ENCUENTROS FESTIVOS  DEL CARNAVAL DE BARRANQUILLA</w:t>
      </w:r>
    </w:p>
    <w:p w:rsidR="002F393D" w:rsidRDefault="002F393D" w:rsidP="00116F95">
      <w:pPr>
        <w:spacing w:before="100" w:beforeAutospacing="1" w:after="100" w:afterAutospacing="1" w:line="240" w:lineRule="auto"/>
        <w:ind w:left="360"/>
        <w:contextualSpacing/>
        <w:jc w:val="center"/>
        <w:rPr>
          <w:rFonts w:ascii="Arial Narrow" w:hAnsi="Arial Narrow"/>
          <w:b/>
          <w:sz w:val="24"/>
          <w:szCs w:val="24"/>
          <w:lang w:val="es-ES"/>
        </w:rPr>
      </w:pPr>
    </w:p>
    <w:p w:rsidR="002F393D" w:rsidRDefault="002F393D" w:rsidP="00116F95">
      <w:pPr>
        <w:spacing w:before="100" w:beforeAutospacing="1" w:after="100" w:afterAutospacing="1" w:line="240" w:lineRule="auto"/>
        <w:ind w:left="360"/>
        <w:contextualSpacing/>
        <w:jc w:val="center"/>
        <w:rPr>
          <w:rFonts w:ascii="Arial Narrow" w:hAnsi="Arial Narrow"/>
          <w:b/>
          <w:sz w:val="24"/>
          <w:szCs w:val="24"/>
          <w:lang w:val="es-ES"/>
        </w:rPr>
      </w:pPr>
    </w:p>
    <w:p w:rsidR="002F393D" w:rsidRPr="002F393D" w:rsidRDefault="002F393D" w:rsidP="00116F95">
      <w:pPr>
        <w:spacing w:before="100" w:beforeAutospacing="1" w:after="100" w:afterAutospacing="1" w:line="240" w:lineRule="auto"/>
        <w:ind w:left="360"/>
        <w:contextualSpacing/>
        <w:jc w:val="center"/>
        <w:rPr>
          <w:rFonts w:ascii="Arial Narrow" w:hAnsi="Arial Narrow"/>
          <w:b/>
          <w:sz w:val="24"/>
          <w:szCs w:val="24"/>
          <w:lang w:val="es-ES"/>
        </w:rPr>
      </w:pPr>
    </w:p>
    <w:p w:rsidR="00116F95" w:rsidRPr="00116F95" w:rsidRDefault="00116F95" w:rsidP="00116F95">
      <w:pPr>
        <w:spacing w:before="100" w:beforeAutospacing="1" w:after="100" w:afterAutospacing="1" w:line="240" w:lineRule="auto"/>
        <w:contextualSpacing/>
        <w:jc w:val="both"/>
        <w:rPr>
          <w:rFonts w:ascii="Arial Narrow" w:hAnsi="Arial Narrow"/>
          <w:sz w:val="28"/>
          <w:szCs w:val="28"/>
          <w:lang w:val="es-ES"/>
        </w:rPr>
      </w:pPr>
      <w:r w:rsidRPr="00116F95">
        <w:rPr>
          <w:rFonts w:ascii="Arial Narrow" w:hAnsi="Arial Narrow"/>
          <w:b/>
          <w:noProof/>
          <w:sz w:val="28"/>
          <w:szCs w:val="28"/>
          <w:lang w:val="es-MX" w:eastAsia="es-MX"/>
        </w:rPr>
        <mc:AlternateContent>
          <mc:Choice Requires="wps">
            <w:drawing>
              <wp:anchor distT="0" distB="0" distL="114300" distR="114300" simplePos="0" relativeHeight="251660288" behindDoc="0" locked="0" layoutInCell="1" allowOverlap="1" wp14:anchorId="79273AB2" wp14:editId="7103B619">
                <wp:simplePos x="0" y="0"/>
                <wp:positionH relativeFrom="column">
                  <wp:posOffset>4795316</wp:posOffset>
                </wp:positionH>
                <wp:positionV relativeFrom="paragraph">
                  <wp:posOffset>57030</wp:posOffset>
                </wp:positionV>
                <wp:extent cx="918210" cy="942975"/>
                <wp:effectExtent l="0" t="0" r="15240" b="2857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 cy="942975"/>
                        </a:xfrm>
                        <a:prstGeom prst="rect">
                          <a:avLst/>
                        </a:prstGeom>
                        <a:solidFill>
                          <a:srgbClr val="FFFFFF"/>
                        </a:solidFill>
                        <a:ln w="9525">
                          <a:solidFill>
                            <a:srgbClr val="000000"/>
                          </a:solidFill>
                          <a:miter lim="800000"/>
                          <a:headEnd/>
                          <a:tailEnd/>
                        </a:ln>
                      </wps:spPr>
                      <wps:txbx>
                        <w:txbxContent>
                          <w:p w:rsidR="00116F95" w:rsidRPr="00692BC6" w:rsidRDefault="00116F95" w:rsidP="00116F95">
                            <w:pPr>
                              <w:jc w:val="center"/>
                              <w:rPr>
                                <w:lang w:val="es-ES"/>
                              </w:rPr>
                            </w:pPr>
                            <w:r>
                              <w:rPr>
                                <w:lang w:val="es-ES"/>
                              </w:rPr>
                              <w:t>Foto reciente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77.6pt;margin-top:4.5pt;width:72.3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">
                <v:textbox>
                  <w:txbxContent>
                    <w:p w:rsidR="00116F95" w:rsidRPr="00692BC6" w:rsidRDefault="00116F95" w:rsidP="00116F95">
                      <w:pPr>
                        <w:jc w:val="center"/>
                        <w:rPr>
                          <w:lang w:val="es-ES"/>
                        </w:rPr>
                      </w:pPr>
                      <w:r>
                        <w:rPr>
                          <w:lang w:val="es-ES"/>
                        </w:rPr>
                        <w:t>Foto reciente</w:t>
                      </w:r>
                    </w:p>
                  </w:txbxContent>
                </v:textbox>
              </v:rect>
            </w:pict>
          </mc:Fallback>
        </mc:AlternateContent>
      </w:r>
    </w:p>
    <w:p w:rsidR="00116F95" w:rsidRPr="00812B3F" w:rsidRDefault="00116F95" w:rsidP="00116F95">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Fecha: día: ___ mes: ___ año: _____</w:t>
      </w:r>
    </w:p>
    <w:p w:rsidR="00116F95" w:rsidRPr="00812B3F" w:rsidRDefault="00116F95" w:rsidP="00116F95">
      <w:pPr>
        <w:spacing w:before="100" w:beforeAutospacing="1" w:after="100" w:afterAutospacing="1" w:line="240" w:lineRule="auto"/>
        <w:contextualSpacing/>
        <w:jc w:val="both"/>
        <w:rPr>
          <w:rFonts w:ascii="Arial Narrow" w:hAnsi="Arial Narrow"/>
          <w:sz w:val="24"/>
          <w:szCs w:val="24"/>
          <w:lang w:val="es-ES"/>
        </w:rPr>
      </w:pPr>
    </w:p>
    <w:p w:rsidR="00116F95" w:rsidRPr="00812B3F" w:rsidRDefault="00116F95" w:rsidP="00116F95">
      <w:pPr>
        <w:spacing w:before="100" w:beforeAutospacing="1" w:after="100" w:afterAutospacing="1" w:line="240" w:lineRule="auto"/>
        <w:contextualSpacing/>
        <w:jc w:val="both"/>
        <w:rPr>
          <w:rFonts w:ascii="Arial Narrow" w:hAnsi="Arial Narrow"/>
          <w:b/>
          <w:sz w:val="24"/>
          <w:szCs w:val="24"/>
          <w:lang w:val="es-ES"/>
        </w:rPr>
      </w:pPr>
    </w:p>
    <w:p w:rsidR="00116F95" w:rsidRPr="00812B3F" w:rsidRDefault="00116F95" w:rsidP="00116F95">
      <w:p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ab/>
      </w:r>
    </w:p>
    <w:p w:rsidR="00116F95" w:rsidRPr="00812B3F" w:rsidRDefault="00116F95" w:rsidP="00116F95">
      <w:pPr>
        <w:spacing w:before="100" w:beforeAutospacing="1" w:after="100" w:afterAutospacing="1" w:line="240" w:lineRule="auto"/>
        <w:ind w:firstLine="360"/>
        <w:contextualSpacing/>
        <w:jc w:val="both"/>
        <w:rPr>
          <w:rFonts w:ascii="Arial Narrow" w:hAnsi="Arial Narrow"/>
          <w:b/>
          <w:sz w:val="24"/>
          <w:szCs w:val="24"/>
          <w:lang w:val="es-ES"/>
        </w:rPr>
      </w:pPr>
      <w:r w:rsidRPr="00812B3F">
        <w:rPr>
          <w:rFonts w:ascii="Arial Narrow" w:hAnsi="Arial Narrow"/>
          <w:b/>
          <w:sz w:val="24"/>
          <w:szCs w:val="24"/>
          <w:lang w:val="es-ES"/>
        </w:rPr>
        <w:t>I. IDENTIFICACION DEL RESPONSABLE DEL EVENTO.</w:t>
      </w:r>
    </w:p>
    <w:p w:rsidR="00116F95" w:rsidRPr="00812B3F" w:rsidRDefault="00116F95" w:rsidP="00116F95">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1.</w:t>
      </w:r>
      <w:r w:rsidRPr="00812B3F">
        <w:rPr>
          <w:rFonts w:ascii="Arial Narrow" w:hAnsi="Arial Narrow"/>
          <w:sz w:val="24"/>
          <w:szCs w:val="24"/>
          <w:lang w:val="es-ES"/>
        </w:rPr>
        <w:tab/>
        <w:t>Nombres y apellidos: _____________________  Cédula Nº______________________________</w:t>
      </w:r>
    </w:p>
    <w:p w:rsidR="00116F95" w:rsidRPr="00812B3F" w:rsidRDefault="00116F95" w:rsidP="00116F95">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2.</w:t>
      </w:r>
      <w:r w:rsidRPr="00812B3F">
        <w:rPr>
          <w:rFonts w:ascii="Arial Narrow" w:hAnsi="Arial Narrow"/>
          <w:sz w:val="24"/>
          <w:szCs w:val="24"/>
          <w:lang w:val="es-ES"/>
        </w:rPr>
        <w:tab/>
        <w:t xml:space="preserve">Sexo: Masculino: ___  Femenino: ___   Edad: _____ años   </w:t>
      </w:r>
    </w:p>
    <w:p w:rsidR="00116F95" w:rsidRPr="00812B3F" w:rsidRDefault="00116F95" w:rsidP="00116F95">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3.</w:t>
      </w:r>
      <w:r w:rsidRPr="00812B3F">
        <w:rPr>
          <w:rFonts w:ascii="Arial Narrow" w:hAnsi="Arial Narrow"/>
          <w:sz w:val="24"/>
          <w:szCs w:val="24"/>
          <w:lang w:val="es-ES"/>
        </w:rPr>
        <w:tab/>
        <w:t>Lugar de residencia: Localidad: ________________Barrio: ______________________________</w:t>
      </w:r>
    </w:p>
    <w:p w:rsidR="00116F95" w:rsidRPr="00812B3F" w:rsidRDefault="00116F95" w:rsidP="00116F95">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4.</w:t>
      </w:r>
      <w:r w:rsidRPr="00812B3F">
        <w:rPr>
          <w:rFonts w:ascii="Arial Narrow" w:hAnsi="Arial Narrow"/>
          <w:sz w:val="24"/>
          <w:szCs w:val="24"/>
          <w:lang w:val="es-ES"/>
        </w:rPr>
        <w:tab/>
        <w:t>Dirección: _______________________ Tel. fijo: _________________________</w:t>
      </w:r>
    </w:p>
    <w:p w:rsidR="00116F95" w:rsidRPr="00812B3F" w:rsidRDefault="00116F95" w:rsidP="00116F95">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 xml:space="preserve"> </w:t>
      </w:r>
      <w:r w:rsidRPr="00812B3F">
        <w:rPr>
          <w:rFonts w:ascii="Arial Narrow" w:hAnsi="Arial Narrow"/>
          <w:sz w:val="24"/>
          <w:szCs w:val="24"/>
          <w:lang w:val="es-ES"/>
        </w:rPr>
        <w:tab/>
        <w:t>celular: _____________________________</w:t>
      </w:r>
    </w:p>
    <w:p w:rsidR="00116F95" w:rsidRPr="00812B3F" w:rsidRDefault="00116F95" w:rsidP="00116F95">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5.</w:t>
      </w:r>
      <w:r w:rsidRPr="00812B3F">
        <w:rPr>
          <w:rFonts w:ascii="Arial Narrow" w:hAnsi="Arial Narrow"/>
          <w:sz w:val="24"/>
          <w:szCs w:val="24"/>
          <w:lang w:val="es-ES"/>
        </w:rPr>
        <w:tab/>
        <w:t>Correo electrónico:</w:t>
      </w:r>
    </w:p>
    <w:p w:rsidR="00116F95" w:rsidRPr="00812B3F" w:rsidRDefault="00116F95" w:rsidP="00116F95">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 xml:space="preserve">6. </w:t>
      </w:r>
      <w:r w:rsidRPr="00812B3F">
        <w:rPr>
          <w:rFonts w:ascii="Arial Narrow" w:hAnsi="Arial Narrow"/>
          <w:sz w:val="24"/>
          <w:szCs w:val="24"/>
          <w:lang w:val="es-ES"/>
        </w:rPr>
        <w:tab/>
        <w:t>Personería jurídica, si la tiene: Razón Social: __________________________________________</w:t>
      </w:r>
    </w:p>
    <w:p w:rsidR="00116F95" w:rsidRPr="00812B3F" w:rsidRDefault="00116F95" w:rsidP="00116F95">
      <w:pPr>
        <w:spacing w:before="100" w:beforeAutospacing="1" w:after="100" w:afterAutospacing="1" w:line="240" w:lineRule="auto"/>
        <w:ind w:left="360" w:firstLine="348"/>
        <w:contextualSpacing/>
        <w:jc w:val="both"/>
        <w:rPr>
          <w:rFonts w:ascii="Arial Narrow" w:hAnsi="Arial Narrow"/>
          <w:sz w:val="24"/>
          <w:szCs w:val="24"/>
          <w:lang w:val="es-ES"/>
        </w:rPr>
      </w:pPr>
      <w:r w:rsidRPr="00812B3F">
        <w:rPr>
          <w:rFonts w:ascii="Arial Narrow" w:hAnsi="Arial Narrow"/>
          <w:sz w:val="24"/>
          <w:szCs w:val="24"/>
          <w:lang w:val="es-ES"/>
        </w:rPr>
        <w:t>NIT: ___________</w:t>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t xml:space="preserve">______________________________________________________________ </w:t>
      </w:r>
    </w:p>
    <w:p w:rsidR="00116F95" w:rsidRPr="00812B3F" w:rsidRDefault="00116F95" w:rsidP="00116F95">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 xml:space="preserve">7. ¿Ha concursado previamente?  Sí: ____  No: ____ </w:t>
      </w:r>
    </w:p>
    <w:p w:rsidR="00116F95" w:rsidRPr="00812B3F" w:rsidRDefault="00116F95" w:rsidP="00116F95">
      <w:pPr>
        <w:spacing w:before="100" w:beforeAutospacing="1" w:after="100" w:afterAutospacing="1" w:line="240" w:lineRule="auto"/>
        <w:ind w:left="708"/>
        <w:contextualSpacing/>
        <w:jc w:val="both"/>
        <w:rPr>
          <w:rFonts w:ascii="Arial Narrow" w:hAnsi="Arial Narrow"/>
          <w:sz w:val="24"/>
          <w:szCs w:val="24"/>
          <w:lang w:val="es-ES"/>
        </w:rPr>
      </w:pPr>
      <w:r w:rsidRPr="00812B3F">
        <w:rPr>
          <w:rFonts w:ascii="Arial Narrow" w:hAnsi="Arial Narrow"/>
          <w:sz w:val="24"/>
          <w:szCs w:val="24"/>
          <w:lang w:val="es-ES"/>
        </w:rPr>
        <w:t>Año en que concursó: _____________ ¿Ganó?  Si: ____ No: ___</w:t>
      </w:r>
    </w:p>
    <w:p w:rsidR="00116F95" w:rsidRPr="00812B3F" w:rsidRDefault="00116F95" w:rsidP="00116F95">
      <w:pPr>
        <w:spacing w:before="100" w:beforeAutospacing="1" w:after="100" w:afterAutospacing="1" w:line="240" w:lineRule="auto"/>
        <w:contextualSpacing/>
        <w:jc w:val="both"/>
        <w:rPr>
          <w:rFonts w:ascii="Arial Narrow" w:hAnsi="Arial Narrow"/>
          <w:b/>
          <w:sz w:val="24"/>
          <w:szCs w:val="24"/>
          <w:lang w:val="es-ES"/>
        </w:rPr>
      </w:pPr>
    </w:p>
    <w:p w:rsidR="00116F95" w:rsidRPr="00812B3F" w:rsidRDefault="00116F95" w:rsidP="00116F95">
      <w:p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II.</w:t>
      </w:r>
      <w:r w:rsidRPr="00812B3F">
        <w:rPr>
          <w:rFonts w:ascii="Arial Narrow" w:hAnsi="Arial Narrow"/>
          <w:b/>
          <w:sz w:val="24"/>
          <w:szCs w:val="24"/>
          <w:lang w:val="es-ES"/>
        </w:rPr>
        <w:tab/>
        <w:t>PROPUESTA O PROYECTO QUE PRESENTA:</w:t>
      </w:r>
    </w:p>
    <w:p w:rsidR="00116F95" w:rsidRPr="00812B3F" w:rsidRDefault="00116F95" w:rsidP="00116F95">
      <w:pPr>
        <w:numPr>
          <w:ilvl w:val="0"/>
          <w:numId w:val="10"/>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xml:space="preserve">Nombre del evento: _____________________________________________________________ </w:t>
      </w:r>
    </w:p>
    <w:p w:rsidR="00116F95" w:rsidRPr="00812B3F" w:rsidRDefault="00116F95" w:rsidP="00116F95">
      <w:pPr>
        <w:numPr>
          <w:ilvl w:val="0"/>
          <w:numId w:val="10"/>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Tipo de evento.</w:t>
      </w:r>
    </w:p>
    <w:p w:rsidR="00116F95" w:rsidRPr="00812B3F" w:rsidRDefault="00116F95" w:rsidP="00116F95">
      <w:pPr>
        <w:numPr>
          <w:ilvl w:val="1"/>
          <w:numId w:val="10"/>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xml:space="preserve">Rescate de tradiciones: _____ </w:t>
      </w:r>
    </w:p>
    <w:p w:rsidR="00116F95" w:rsidRPr="00812B3F" w:rsidRDefault="00116F95" w:rsidP="00116F95">
      <w:pPr>
        <w:numPr>
          <w:ilvl w:val="1"/>
          <w:numId w:val="10"/>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Innovación de la tradición: ____</w:t>
      </w:r>
    </w:p>
    <w:p w:rsidR="00116F95" w:rsidRPr="00812B3F" w:rsidRDefault="00116F95" w:rsidP="00116F95">
      <w:pPr>
        <w:numPr>
          <w:ilvl w:val="1"/>
          <w:numId w:val="10"/>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Evento original o inédito: _____</w:t>
      </w:r>
    </w:p>
    <w:p w:rsidR="00116F95" w:rsidRPr="00812B3F" w:rsidRDefault="00116F95" w:rsidP="00116F95">
      <w:pPr>
        <w:numPr>
          <w:ilvl w:val="0"/>
          <w:numId w:val="10"/>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Participación de la Comunidad.</w:t>
      </w:r>
    </w:p>
    <w:p w:rsidR="00116F95" w:rsidRPr="00812B3F" w:rsidRDefault="00116F95" w:rsidP="00116F95">
      <w:pPr>
        <w:numPr>
          <w:ilvl w:val="1"/>
          <w:numId w:val="10"/>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Es abierto al público: ____</w:t>
      </w:r>
    </w:p>
    <w:p w:rsidR="00116F95" w:rsidRPr="00812B3F" w:rsidRDefault="00116F95" w:rsidP="00116F95">
      <w:pPr>
        <w:numPr>
          <w:ilvl w:val="1"/>
          <w:numId w:val="10"/>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Es privado. _____</w:t>
      </w:r>
    </w:p>
    <w:p w:rsidR="00116F95" w:rsidRPr="00812B3F" w:rsidRDefault="00116F95" w:rsidP="00116F95">
      <w:pPr>
        <w:numPr>
          <w:ilvl w:val="0"/>
          <w:numId w:val="10"/>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Acceso al evento</w:t>
      </w:r>
    </w:p>
    <w:p w:rsidR="00116F95" w:rsidRPr="00812B3F" w:rsidRDefault="00116F95" w:rsidP="00116F95">
      <w:pPr>
        <w:numPr>
          <w:ilvl w:val="1"/>
          <w:numId w:val="10"/>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Gratis: Libre acceso</w:t>
      </w:r>
    </w:p>
    <w:p w:rsidR="00116F95" w:rsidRPr="00812B3F" w:rsidRDefault="00116F95" w:rsidP="00116F95">
      <w:pPr>
        <w:spacing w:before="100" w:beforeAutospacing="1" w:after="100" w:afterAutospacing="1" w:line="240" w:lineRule="auto"/>
        <w:ind w:firstLine="708"/>
        <w:contextualSpacing/>
        <w:jc w:val="both"/>
        <w:rPr>
          <w:rFonts w:ascii="Arial Narrow" w:hAnsi="Arial Narrow"/>
          <w:sz w:val="24"/>
          <w:szCs w:val="24"/>
          <w:lang w:val="es-ES"/>
        </w:rPr>
      </w:pPr>
      <w:r w:rsidRPr="00812B3F">
        <w:rPr>
          <w:rFonts w:ascii="Arial Narrow" w:hAnsi="Arial Narrow"/>
          <w:sz w:val="24"/>
          <w:szCs w:val="24"/>
          <w:lang w:val="es-ES"/>
        </w:rPr>
        <w:t xml:space="preserve">Pago: Valor de la boletería: </w:t>
      </w:r>
    </w:p>
    <w:p w:rsidR="00116F95" w:rsidRPr="00812B3F" w:rsidRDefault="00116F95" w:rsidP="00116F95">
      <w:pPr>
        <w:spacing w:before="100" w:beforeAutospacing="1" w:after="100" w:afterAutospacing="1" w:line="240" w:lineRule="auto"/>
        <w:ind w:firstLine="708"/>
        <w:contextualSpacing/>
        <w:jc w:val="both"/>
        <w:rPr>
          <w:rFonts w:ascii="Arial Narrow" w:hAnsi="Arial Narrow"/>
          <w:sz w:val="24"/>
          <w:szCs w:val="24"/>
          <w:lang w:val="es-ES"/>
        </w:rPr>
      </w:pPr>
      <w:r w:rsidRPr="00812B3F">
        <w:rPr>
          <w:rFonts w:ascii="Arial Narrow" w:hAnsi="Arial Narrow"/>
          <w:sz w:val="24"/>
          <w:szCs w:val="24"/>
          <w:lang w:val="es-ES"/>
        </w:rPr>
        <w:t>¿Cuánto por persona? $ ______________  ¿Cuánto por pareja? __________________________</w:t>
      </w:r>
    </w:p>
    <w:p w:rsidR="00116F95" w:rsidRPr="00812B3F" w:rsidRDefault="00116F95" w:rsidP="00116F95">
      <w:pPr>
        <w:spacing w:before="100" w:beforeAutospacing="1" w:after="100" w:afterAutospacing="1" w:line="240" w:lineRule="auto"/>
        <w:ind w:left="1080"/>
        <w:contextualSpacing/>
        <w:jc w:val="both"/>
        <w:rPr>
          <w:rFonts w:ascii="Arial Narrow" w:hAnsi="Arial Narrow"/>
          <w:sz w:val="24"/>
          <w:szCs w:val="24"/>
          <w:lang w:val="es-ES"/>
        </w:rPr>
      </w:pPr>
    </w:p>
    <w:p w:rsidR="00116F95" w:rsidRPr="00812B3F" w:rsidRDefault="00116F95" w:rsidP="00116F95">
      <w:pPr>
        <w:numPr>
          <w:ilvl w:val="0"/>
          <w:numId w:val="10"/>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Fechas de realización</w:t>
      </w:r>
    </w:p>
    <w:p w:rsidR="00116F95" w:rsidRPr="00812B3F" w:rsidRDefault="00116F95" w:rsidP="00116F95">
      <w:pPr>
        <w:numPr>
          <w:ilvl w:val="1"/>
          <w:numId w:val="10"/>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xml:space="preserve">Fecha en que realizará el evento: </w:t>
      </w:r>
    </w:p>
    <w:p w:rsidR="00116F95" w:rsidRPr="00812B3F" w:rsidRDefault="00116F95" w:rsidP="00116F95">
      <w:pPr>
        <w:spacing w:before="100" w:beforeAutospacing="1" w:after="100" w:afterAutospacing="1" w:line="240" w:lineRule="auto"/>
        <w:ind w:left="1080"/>
        <w:contextualSpacing/>
        <w:jc w:val="both"/>
        <w:rPr>
          <w:rFonts w:ascii="Arial Narrow" w:hAnsi="Arial Narrow"/>
          <w:sz w:val="24"/>
          <w:szCs w:val="24"/>
          <w:lang w:val="es-ES"/>
        </w:rPr>
      </w:pPr>
      <w:r w:rsidRPr="00812B3F">
        <w:rPr>
          <w:rFonts w:ascii="Arial Narrow" w:hAnsi="Arial Narrow"/>
          <w:sz w:val="24"/>
          <w:szCs w:val="24"/>
          <w:lang w:val="es-ES"/>
        </w:rPr>
        <w:lastRenderedPageBreak/>
        <w:t>Domingo 10: ___ Lunes 11:___ Martes 12: ___ de febrero de 2013.</w:t>
      </w:r>
    </w:p>
    <w:p w:rsidR="00116F95" w:rsidRPr="00812B3F" w:rsidRDefault="00116F95" w:rsidP="00116F95">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ab/>
      </w:r>
      <w:r w:rsidRPr="00812B3F">
        <w:rPr>
          <w:rFonts w:ascii="Arial Narrow" w:hAnsi="Arial Narrow"/>
          <w:sz w:val="24"/>
          <w:szCs w:val="24"/>
          <w:lang w:val="es-ES"/>
        </w:rPr>
        <w:tab/>
      </w:r>
    </w:p>
    <w:p w:rsidR="00116F95" w:rsidRPr="00812B3F" w:rsidRDefault="00116F95" w:rsidP="00116F95">
      <w:pPr>
        <w:numPr>
          <w:ilvl w:val="0"/>
          <w:numId w:val="11"/>
        </w:numPr>
        <w:spacing w:before="100" w:beforeAutospacing="1" w:after="100" w:afterAutospacing="1" w:line="240" w:lineRule="auto"/>
        <w:contextualSpacing/>
        <w:rPr>
          <w:rFonts w:ascii="Arial Narrow" w:hAnsi="Arial Narrow"/>
          <w:sz w:val="24"/>
          <w:szCs w:val="24"/>
          <w:lang w:val="es-ES"/>
        </w:rPr>
      </w:pPr>
      <w:r w:rsidRPr="00812B3F">
        <w:rPr>
          <w:rFonts w:ascii="Arial Narrow" w:hAnsi="Arial Narrow"/>
          <w:b/>
          <w:sz w:val="24"/>
          <w:szCs w:val="24"/>
          <w:lang w:val="es-ES"/>
        </w:rPr>
        <w:t>Describa brevemente el evento:</w:t>
      </w:r>
      <w:r w:rsidRPr="00812B3F">
        <w:rPr>
          <w:rFonts w:ascii="Arial Narrow" w:hAnsi="Arial Narrow"/>
          <w:sz w:val="24"/>
          <w:szCs w:val="24"/>
          <w:lang w:val="es-E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4"/>
      </w:tblGrid>
      <w:tr w:rsidR="00116F95" w:rsidRPr="00812B3F" w:rsidTr="00ED7E7B">
        <w:tc>
          <w:tcPr>
            <w:tcW w:w="10226" w:type="dxa"/>
            <w:shd w:val="clear" w:color="auto" w:fill="auto"/>
          </w:tcPr>
          <w:p w:rsidR="00116F95" w:rsidRPr="00812B3F" w:rsidRDefault="00116F95" w:rsidP="00ED7E7B">
            <w:pPr>
              <w:pStyle w:val="Prrafodelista"/>
              <w:ind w:left="0"/>
              <w:rPr>
                <w:rFonts w:ascii="Arial Narrow" w:hAnsi="Arial Narrow"/>
                <w:b/>
                <w:sz w:val="24"/>
                <w:szCs w:val="24"/>
                <w:lang w:val="es-ES"/>
              </w:rPr>
            </w:pPr>
          </w:p>
          <w:p w:rsidR="00116F95" w:rsidRPr="00812B3F" w:rsidRDefault="00116F95" w:rsidP="00ED7E7B">
            <w:pPr>
              <w:pStyle w:val="Prrafodelista"/>
              <w:ind w:left="0"/>
              <w:rPr>
                <w:rFonts w:ascii="Arial Narrow" w:hAnsi="Arial Narrow"/>
                <w:b/>
                <w:sz w:val="24"/>
                <w:szCs w:val="24"/>
                <w:lang w:val="es-ES"/>
              </w:rPr>
            </w:pPr>
          </w:p>
          <w:p w:rsidR="00116F95" w:rsidRPr="00812B3F" w:rsidRDefault="00116F95" w:rsidP="00ED7E7B">
            <w:pPr>
              <w:pStyle w:val="Prrafodelista"/>
              <w:ind w:left="0"/>
              <w:rPr>
                <w:rFonts w:ascii="Arial Narrow" w:hAnsi="Arial Narrow"/>
                <w:b/>
                <w:sz w:val="24"/>
                <w:szCs w:val="24"/>
                <w:lang w:val="es-ES"/>
              </w:rPr>
            </w:pPr>
          </w:p>
        </w:tc>
      </w:tr>
    </w:tbl>
    <w:p w:rsidR="00116F95" w:rsidRPr="00812B3F" w:rsidRDefault="00116F95" w:rsidP="00116F95">
      <w:pPr>
        <w:pStyle w:val="Prrafodelista"/>
        <w:rPr>
          <w:rFonts w:ascii="Arial Narrow" w:hAnsi="Arial Narrow"/>
          <w:b/>
          <w:sz w:val="24"/>
          <w:szCs w:val="24"/>
          <w:lang w:val="es-ES"/>
        </w:rPr>
      </w:pPr>
    </w:p>
    <w:p w:rsidR="00116F95" w:rsidRPr="00812B3F" w:rsidRDefault="00116F95" w:rsidP="00116F95">
      <w:pPr>
        <w:numPr>
          <w:ilvl w:val="0"/>
          <w:numId w:val="11"/>
        </w:numPr>
        <w:spacing w:before="100" w:beforeAutospacing="1" w:after="100" w:afterAutospacing="1" w:line="240" w:lineRule="auto"/>
        <w:contextualSpacing/>
        <w:rPr>
          <w:rFonts w:ascii="Arial Narrow" w:hAnsi="Arial Narrow"/>
          <w:sz w:val="24"/>
          <w:szCs w:val="24"/>
          <w:lang w:val="es-ES"/>
        </w:rPr>
      </w:pPr>
      <w:r w:rsidRPr="00812B3F">
        <w:rPr>
          <w:rFonts w:ascii="Arial Narrow" w:hAnsi="Arial Narrow"/>
          <w:b/>
          <w:sz w:val="24"/>
          <w:szCs w:val="24"/>
          <w:lang w:val="es-ES"/>
        </w:rPr>
        <w:t>COBERTURA E IMPACTOS DEL EVENTO:</w:t>
      </w:r>
    </w:p>
    <w:p w:rsidR="00116F95" w:rsidRPr="00812B3F" w:rsidRDefault="00116F95" w:rsidP="00116F95">
      <w:pPr>
        <w:spacing w:before="100" w:beforeAutospacing="1" w:after="100" w:afterAutospacing="1" w:line="240" w:lineRule="auto"/>
        <w:ind w:firstLine="708"/>
        <w:contextualSpacing/>
        <w:jc w:val="both"/>
        <w:rPr>
          <w:rFonts w:ascii="Arial Narrow" w:hAnsi="Arial Narrow"/>
          <w:sz w:val="24"/>
          <w:szCs w:val="24"/>
          <w:lang w:val="es-ES"/>
        </w:rPr>
      </w:pPr>
      <w:r w:rsidRPr="00812B3F">
        <w:rPr>
          <w:rFonts w:ascii="Arial Narrow" w:hAnsi="Arial Narrow"/>
          <w:sz w:val="24"/>
          <w:szCs w:val="24"/>
          <w:lang w:val="es-ES"/>
        </w:rPr>
        <w:t>1. Capacidad de asistencia: Número de personas: _______________</w:t>
      </w:r>
    </w:p>
    <w:p w:rsidR="00116F95" w:rsidRPr="00812B3F" w:rsidRDefault="00116F95" w:rsidP="00116F95">
      <w:pPr>
        <w:spacing w:before="100" w:beforeAutospacing="1" w:after="100" w:afterAutospacing="1" w:line="240" w:lineRule="auto"/>
        <w:ind w:firstLine="708"/>
        <w:contextualSpacing/>
        <w:jc w:val="both"/>
        <w:rPr>
          <w:rFonts w:ascii="Arial Narrow" w:hAnsi="Arial Narrow"/>
          <w:sz w:val="24"/>
          <w:szCs w:val="24"/>
          <w:lang w:val="es-ES"/>
        </w:rPr>
      </w:pPr>
      <w:r w:rsidRPr="00812B3F">
        <w:rPr>
          <w:rFonts w:ascii="Arial Narrow" w:hAnsi="Arial Narrow"/>
          <w:sz w:val="24"/>
          <w:szCs w:val="24"/>
          <w:lang w:val="es-ES"/>
        </w:rPr>
        <w:t>2. Entorno que se beneficia del evento:</w:t>
      </w:r>
    </w:p>
    <w:p w:rsidR="00116F95" w:rsidRPr="00812B3F" w:rsidRDefault="00116F95" w:rsidP="00116F95">
      <w:pPr>
        <w:numPr>
          <w:ilvl w:val="1"/>
          <w:numId w:val="12"/>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Localidad: __________________ Barrio(s):_______________________________________</w:t>
      </w:r>
    </w:p>
    <w:p w:rsidR="00116F95" w:rsidRPr="00812B3F" w:rsidRDefault="00116F95" w:rsidP="00116F95">
      <w:pPr>
        <w:spacing w:before="100" w:beforeAutospacing="1" w:after="100" w:afterAutospacing="1" w:line="240" w:lineRule="auto"/>
        <w:ind w:left="1068"/>
        <w:contextualSpacing/>
        <w:jc w:val="both"/>
        <w:rPr>
          <w:rFonts w:ascii="Arial Narrow" w:hAnsi="Arial Narrow"/>
          <w:sz w:val="24"/>
          <w:szCs w:val="24"/>
          <w:lang w:val="es-ES"/>
        </w:rPr>
      </w:pPr>
    </w:p>
    <w:p w:rsidR="00116F95" w:rsidRPr="00812B3F" w:rsidRDefault="00116F95" w:rsidP="00116F95">
      <w:pPr>
        <w:numPr>
          <w:ilvl w:val="1"/>
          <w:numId w:val="12"/>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xml:space="preserve">Lugar de realización del evento: </w:t>
      </w:r>
    </w:p>
    <w:p w:rsidR="00116F95" w:rsidRPr="00812B3F" w:rsidRDefault="00116F95" w:rsidP="00116F95">
      <w:pPr>
        <w:spacing w:before="100" w:beforeAutospacing="1" w:after="100" w:afterAutospacing="1" w:line="240" w:lineRule="auto"/>
        <w:ind w:firstLine="708"/>
        <w:contextualSpacing/>
        <w:jc w:val="both"/>
        <w:rPr>
          <w:rFonts w:ascii="Arial Narrow" w:hAnsi="Arial Narrow"/>
          <w:sz w:val="24"/>
          <w:szCs w:val="24"/>
          <w:lang w:val="es-ES"/>
        </w:rPr>
      </w:pPr>
    </w:p>
    <w:p w:rsidR="00116F95" w:rsidRPr="00812B3F" w:rsidRDefault="00116F95" w:rsidP="00116F95">
      <w:pPr>
        <w:spacing w:before="100" w:beforeAutospacing="1" w:after="100" w:afterAutospacing="1" w:line="240" w:lineRule="auto"/>
        <w:ind w:firstLine="708"/>
        <w:contextualSpacing/>
        <w:jc w:val="both"/>
        <w:rPr>
          <w:rFonts w:ascii="Arial Narrow" w:hAnsi="Arial Narrow"/>
          <w:sz w:val="24"/>
          <w:szCs w:val="24"/>
          <w:lang w:val="es-ES"/>
        </w:rPr>
      </w:pPr>
      <w:r w:rsidRPr="00812B3F">
        <w:rPr>
          <w:rFonts w:ascii="Arial Narrow" w:hAnsi="Arial Narrow"/>
          <w:sz w:val="24"/>
          <w:szCs w:val="24"/>
          <w:lang w:val="es-ES"/>
        </w:rPr>
        <w:t>Localidad: _______________________________ Barrio: _____________________________</w:t>
      </w:r>
    </w:p>
    <w:p w:rsidR="00116F95" w:rsidRPr="00812B3F" w:rsidRDefault="00116F95" w:rsidP="00116F95">
      <w:pPr>
        <w:spacing w:before="100" w:beforeAutospacing="1" w:after="100" w:afterAutospacing="1" w:line="240" w:lineRule="auto"/>
        <w:ind w:left="1080"/>
        <w:contextualSpacing/>
        <w:jc w:val="both"/>
        <w:rPr>
          <w:rFonts w:ascii="Arial Narrow" w:hAnsi="Arial Narrow"/>
          <w:sz w:val="24"/>
          <w:szCs w:val="24"/>
          <w:lang w:val="es-ES"/>
        </w:rPr>
      </w:pPr>
    </w:p>
    <w:p w:rsidR="00116F95" w:rsidRPr="00812B3F" w:rsidRDefault="00116F95" w:rsidP="00116F95">
      <w:pPr>
        <w:numPr>
          <w:ilvl w:val="0"/>
          <w:numId w:val="11"/>
        </w:num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 xml:space="preserve">Nombre de la persona que presenta la propuesta: </w:t>
      </w:r>
      <w:r w:rsidRPr="00812B3F">
        <w:rPr>
          <w:rFonts w:ascii="Arial Narrow" w:hAnsi="Arial Narrow"/>
          <w:sz w:val="24"/>
          <w:szCs w:val="24"/>
          <w:lang w:val="es-ES"/>
        </w:rPr>
        <w:t>____________________________________</w:t>
      </w:r>
    </w:p>
    <w:p w:rsidR="00116F95" w:rsidRPr="00812B3F" w:rsidRDefault="00116F95" w:rsidP="00116F95">
      <w:pPr>
        <w:spacing w:before="100" w:beforeAutospacing="1" w:after="100" w:afterAutospacing="1" w:line="240" w:lineRule="auto"/>
        <w:ind w:firstLine="708"/>
        <w:contextualSpacing/>
        <w:jc w:val="both"/>
        <w:rPr>
          <w:rFonts w:ascii="Arial Narrow" w:hAnsi="Arial Narrow"/>
          <w:sz w:val="24"/>
          <w:szCs w:val="24"/>
          <w:lang w:val="es-ES"/>
        </w:rPr>
      </w:pPr>
    </w:p>
    <w:p w:rsidR="00116F95" w:rsidRPr="00812B3F" w:rsidRDefault="00116F95" w:rsidP="00116F95">
      <w:pPr>
        <w:spacing w:before="100" w:beforeAutospacing="1" w:after="100" w:afterAutospacing="1" w:line="240" w:lineRule="auto"/>
        <w:ind w:firstLine="708"/>
        <w:contextualSpacing/>
        <w:jc w:val="both"/>
        <w:rPr>
          <w:rFonts w:ascii="Arial Narrow" w:hAnsi="Arial Narrow"/>
          <w:sz w:val="24"/>
          <w:szCs w:val="24"/>
          <w:lang w:val="es-ES"/>
        </w:rPr>
      </w:pPr>
      <w:r w:rsidRPr="00812B3F">
        <w:rPr>
          <w:rFonts w:ascii="Arial Narrow" w:hAnsi="Arial Narrow"/>
          <w:sz w:val="24"/>
          <w:szCs w:val="24"/>
          <w:lang w:val="es-ES"/>
        </w:rPr>
        <w:t>Teléfono: ________________________ Dirección: __________________________________</w:t>
      </w:r>
    </w:p>
    <w:p w:rsidR="00116F95" w:rsidRPr="00812B3F" w:rsidRDefault="00116F95" w:rsidP="00116F95">
      <w:pPr>
        <w:spacing w:before="100" w:beforeAutospacing="1" w:after="100" w:afterAutospacing="1" w:line="240" w:lineRule="auto"/>
        <w:ind w:left="360"/>
        <w:contextualSpacing/>
        <w:jc w:val="center"/>
        <w:rPr>
          <w:rFonts w:ascii="Arial Narrow" w:hAnsi="Arial Narrow"/>
          <w:b/>
          <w:sz w:val="28"/>
          <w:szCs w:val="28"/>
          <w:lang w:val="es-ES"/>
        </w:rPr>
      </w:pPr>
    </w:p>
    <w:sectPr w:rsidR="00116F95" w:rsidRPr="00812B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anukTF-Light">
    <w:panose1 w:val="00000000000000000000"/>
    <w:charset w:val="00"/>
    <w:family w:val="modern"/>
    <w:notTrueType/>
    <w:pitch w:val="variable"/>
    <w:sig w:usb0="8000002F" w:usb1="4000004A" w:usb2="00000000" w:usb3="00000000" w:csb0="0000011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516"/>
    <w:multiLevelType w:val="hybridMultilevel"/>
    <w:tmpl w:val="7D661E80"/>
    <w:lvl w:ilvl="0" w:tplc="250C83E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3E0BF7"/>
    <w:multiLevelType w:val="multilevel"/>
    <w:tmpl w:val="59AEC5B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A324605"/>
    <w:multiLevelType w:val="hybridMultilevel"/>
    <w:tmpl w:val="7C0EA1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7304322"/>
    <w:multiLevelType w:val="hybridMultilevel"/>
    <w:tmpl w:val="4412DA7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1D2253CB"/>
    <w:multiLevelType w:val="hybridMultilevel"/>
    <w:tmpl w:val="430A44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3A477AB"/>
    <w:multiLevelType w:val="hybridMultilevel"/>
    <w:tmpl w:val="B7DE64CC"/>
    <w:lvl w:ilvl="0" w:tplc="84E6064A">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E8C5FDB"/>
    <w:multiLevelType w:val="hybridMultilevel"/>
    <w:tmpl w:val="C242F3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36ED68FB"/>
    <w:multiLevelType w:val="hybridMultilevel"/>
    <w:tmpl w:val="9C003F30"/>
    <w:lvl w:ilvl="0" w:tplc="EE6099E0">
      <w:numFmt w:val="bullet"/>
      <w:lvlText w:val="•"/>
      <w:lvlJc w:val="left"/>
      <w:pPr>
        <w:ind w:left="720" w:hanging="360"/>
      </w:pPr>
      <w:rPr>
        <w:rFonts w:ascii="Verdana" w:eastAsiaTheme="minorEastAsia" w:hAnsi="Verdana" w:cs="SanukTF-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9397C39"/>
    <w:multiLevelType w:val="hybridMultilevel"/>
    <w:tmpl w:val="80A81974"/>
    <w:lvl w:ilvl="0" w:tplc="73F060FE">
      <w:numFmt w:val="bullet"/>
      <w:lvlText w:val="•"/>
      <w:lvlJc w:val="left"/>
      <w:pPr>
        <w:ind w:left="720" w:hanging="360"/>
      </w:pPr>
      <w:rPr>
        <w:rFonts w:ascii="Verdana" w:eastAsiaTheme="minorEastAsia" w:hAnsi="Verdana" w:cs="SanukTF-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CEB32BC"/>
    <w:multiLevelType w:val="hybridMultilevel"/>
    <w:tmpl w:val="0688D924"/>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AB612C"/>
    <w:multiLevelType w:val="hybridMultilevel"/>
    <w:tmpl w:val="3A5AE8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44AC2F40"/>
    <w:multiLevelType w:val="multilevel"/>
    <w:tmpl w:val="333253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46514C0F"/>
    <w:multiLevelType w:val="hybridMultilevel"/>
    <w:tmpl w:val="4F2CC2D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56B8087A"/>
    <w:multiLevelType w:val="multilevel"/>
    <w:tmpl w:val="E268703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0DD5824"/>
    <w:multiLevelType w:val="hybridMultilevel"/>
    <w:tmpl w:val="6DD04FDE"/>
    <w:lvl w:ilvl="0" w:tplc="240A0001">
      <w:start w:val="1"/>
      <w:numFmt w:val="bullet"/>
      <w:lvlText w:val=""/>
      <w:lvlJc w:val="left"/>
      <w:pPr>
        <w:tabs>
          <w:tab w:val="num" w:pos="644"/>
        </w:tabs>
        <w:ind w:left="644" w:hanging="360"/>
      </w:pPr>
      <w:rPr>
        <w:rFonts w:ascii="Symbol" w:hAnsi="Symbol" w:hint="default"/>
      </w:rPr>
    </w:lvl>
    <w:lvl w:ilvl="1" w:tplc="314458DC" w:tentative="1">
      <w:start w:val="1"/>
      <w:numFmt w:val="bullet"/>
      <w:lvlText w:val=""/>
      <w:lvlJc w:val="left"/>
      <w:pPr>
        <w:tabs>
          <w:tab w:val="num" w:pos="1440"/>
        </w:tabs>
        <w:ind w:left="1440" w:hanging="360"/>
      </w:pPr>
      <w:rPr>
        <w:rFonts w:ascii="Wingdings" w:hAnsi="Wingdings" w:hint="default"/>
      </w:rPr>
    </w:lvl>
    <w:lvl w:ilvl="2" w:tplc="83D88A0A" w:tentative="1">
      <w:start w:val="1"/>
      <w:numFmt w:val="bullet"/>
      <w:lvlText w:val=""/>
      <w:lvlJc w:val="left"/>
      <w:pPr>
        <w:tabs>
          <w:tab w:val="num" w:pos="2160"/>
        </w:tabs>
        <w:ind w:left="2160" w:hanging="360"/>
      </w:pPr>
      <w:rPr>
        <w:rFonts w:ascii="Wingdings" w:hAnsi="Wingdings" w:hint="default"/>
      </w:rPr>
    </w:lvl>
    <w:lvl w:ilvl="3" w:tplc="3864B6C6" w:tentative="1">
      <w:start w:val="1"/>
      <w:numFmt w:val="bullet"/>
      <w:lvlText w:val=""/>
      <w:lvlJc w:val="left"/>
      <w:pPr>
        <w:tabs>
          <w:tab w:val="num" w:pos="2880"/>
        </w:tabs>
        <w:ind w:left="2880" w:hanging="360"/>
      </w:pPr>
      <w:rPr>
        <w:rFonts w:ascii="Wingdings" w:hAnsi="Wingdings" w:hint="default"/>
      </w:rPr>
    </w:lvl>
    <w:lvl w:ilvl="4" w:tplc="7ADE0462" w:tentative="1">
      <w:start w:val="1"/>
      <w:numFmt w:val="bullet"/>
      <w:lvlText w:val=""/>
      <w:lvlJc w:val="left"/>
      <w:pPr>
        <w:tabs>
          <w:tab w:val="num" w:pos="3600"/>
        </w:tabs>
        <w:ind w:left="3600" w:hanging="360"/>
      </w:pPr>
      <w:rPr>
        <w:rFonts w:ascii="Wingdings" w:hAnsi="Wingdings" w:hint="default"/>
      </w:rPr>
    </w:lvl>
    <w:lvl w:ilvl="5" w:tplc="6FB8501A" w:tentative="1">
      <w:start w:val="1"/>
      <w:numFmt w:val="bullet"/>
      <w:lvlText w:val=""/>
      <w:lvlJc w:val="left"/>
      <w:pPr>
        <w:tabs>
          <w:tab w:val="num" w:pos="4320"/>
        </w:tabs>
        <w:ind w:left="4320" w:hanging="360"/>
      </w:pPr>
      <w:rPr>
        <w:rFonts w:ascii="Wingdings" w:hAnsi="Wingdings" w:hint="default"/>
      </w:rPr>
    </w:lvl>
    <w:lvl w:ilvl="6" w:tplc="7EC26B7C" w:tentative="1">
      <w:start w:val="1"/>
      <w:numFmt w:val="bullet"/>
      <w:lvlText w:val=""/>
      <w:lvlJc w:val="left"/>
      <w:pPr>
        <w:tabs>
          <w:tab w:val="num" w:pos="5040"/>
        </w:tabs>
        <w:ind w:left="5040" w:hanging="360"/>
      </w:pPr>
      <w:rPr>
        <w:rFonts w:ascii="Wingdings" w:hAnsi="Wingdings" w:hint="default"/>
      </w:rPr>
    </w:lvl>
    <w:lvl w:ilvl="7" w:tplc="E92E3F0C" w:tentative="1">
      <w:start w:val="1"/>
      <w:numFmt w:val="bullet"/>
      <w:lvlText w:val=""/>
      <w:lvlJc w:val="left"/>
      <w:pPr>
        <w:tabs>
          <w:tab w:val="num" w:pos="5760"/>
        </w:tabs>
        <w:ind w:left="5760" w:hanging="360"/>
      </w:pPr>
      <w:rPr>
        <w:rFonts w:ascii="Wingdings" w:hAnsi="Wingdings" w:hint="default"/>
      </w:rPr>
    </w:lvl>
    <w:lvl w:ilvl="8" w:tplc="35A8F0C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4"/>
  </w:num>
  <w:num w:numId="4">
    <w:abstractNumId w:val="9"/>
  </w:num>
  <w:num w:numId="5">
    <w:abstractNumId w:val="10"/>
  </w:num>
  <w:num w:numId="6">
    <w:abstractNumId w:val="3"/>
  </w:num>
  <w:num w:numId="7">
    <w:abstractNumId w:val="14"/>
  </w:num>
  <w:num w:numId="8">
    <w:abstractNumId w:val="7"/>
  </w:num>
  <w:num w:numId="9">
    <w:abstractNumId w:val="8"/>
  </w:num>
  <w:num w:numId="10">
    <w:abstractNumId w:val="11"/>
  </w:num>
  <w:num w:numId="11">
    <w:abstractNumId w:val="5"/>
  </w:num>
  <w:num w:numId="12">
    <w:abstractNumId w:val="1"/>
  </w:num>
  <w:num w:numId="13">
    <w:abstractNumId w:val="0"/>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95"/>
    <w:rsid w:val="00116F95"/>
    <w:rsid w:val="0012401A"/>
    <w:rsid w:val="001250D9"/>
    <w:rsid w:val="00191E34"/>
    <w:rsid w:val="0019543F"/>
    <w:rsid w:val="002C5312"/>
    <w:rsid w:val="002F393D"/>
    <w:rsid w:val="00443964"/>
    <w:rsid w:val="00452E66"/>
    <w:rsid w:val="004560D3"/>
    <w:rsid w:val="004837DB"/>
    <w:rsid w:val="005264B6"/>
    <w:rsid w:val="005740D6"/>
    <w:rsid w:val="00582EC8"/>
    <w:rsid w:val="005B598F"/>
    <w:rsid w:val="00665F4F"/>
    <w:rsid w:val="00736B77"/>
    <w:rsid w:val="00785963"/>
    <w:rsid w:val="00931872"/>
    <w:rsid w:val="009370B8"/>
    <w:rsid w:val="00A1554B"/>
    <w:rsid w:val="00A4447A"/>
    <w:rsid w:val="00A5095F"/>
    <w:rsid w:val="00B3399F"/>
    <w:rsid w:val="00B70C70"/>
    <w:rsid w:val="00BB687A"/>
    <w:rsid w:val="00BE360B"/>
    <w:rsid w:val="00C376F1"/>
    <w:rsid w:val="00C60EDA"/>
    <w:rsid w:val="00C60EF6"/>
    <w:rsid w:val="00D71E21"/>
    <w:rsid w:val="00D8505F"/>
    <w:rsid w:val="00D855DE"/>
    <w:rsid w:val="00ED5F47"/>
    <w:rsid w:val="00F1462D"/>
    <w:rsid w:val="00F17E4C"/>
    <w:rsid w:val="00F76D5E"/>
    <w:rsid w:val="00F809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F95"/>
    <w:rPr>
      <w:rFonts w:eastAsiaTheme="minorEastAsia"/>
      <w:lang w:val="es-CO" w:eastAsia="es-CO"/>
    </w:rPr>
  </w:style>
  <w:style w:type="paragraph" w:styleId="Ttulo3">
    <w:name w:val="heading 3"/>
    <w:basedOn w:val="Normal"/>
    <w:next w:val="Normal"/>
    <w:link w:val="Ttulo3Car"/>
    <w:uiPriority w:val="9"/>
    <w:semiHidden/>
    <w:unhideWhenUsed/>
    <w:qFormat/>
    <w:rsid w:val="00116F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116F95"/>
    <w:rPr>
      <w:rFonts w:asciiTheme="majorHAnsi" w:eastAsiaTheme="majorEastAsia" w:hAnsiTheme="majorHAnsi" w:cstheme="majorBidi"/>
      <w:b/>
      <w:bCs/>
      <w:color w:val="4F81BD" w:themeColor="accent1"/>
      <w:lang w:val="es-CO" w:eastAsia="es-CO"/>
    </w:rPr>
  </w:style>
  <w:style w:type="paragraph" w:styleId="NormalWeb">
    <w:name w:val="Normal (Web)"/>
    <w:basedOn w:val="Normal"/>
    <w:uiPriority w:val="99"/>
    <w:unhideWhenUsed/>
    <w:rsid w:val="00116F95"/>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16F95"/>
    <w:rPr>
      <w:color w:val="0000FF"/>
      <w:u w:val="single"/>
    </w:rPr>
  </w:style>
  <w:style w:type="paragraph" w:styleId="Prrafodelista">
    <w:name w:val="List Paragraph"/>
    <w:basedOn w:val="Normal"/>
    <w:uiPriority w:val="34"/>
    <w:qFormat/>
    <w:rsid w:val="00116F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F95"/>
    <w:rPr>
      <w:rFonts w:eastAsiaTheme="minorEastAsia"/>
      <w:lang w:val="es-CO" w:eastAsia="es-CO"/>
    </w:rPr>
  </w:style>
  <w:style w:type="paragraph" w:styleId="Ttulo3">
    <w:name w:val="heading 3"/>
    <w:basedOn w:val="Normal"/>
    <w:next w:val="Normal"/>
    <w:link w:val="Ttulo3Car"/>
    <w:uiPriority w:val="9"/>
    <w:semiHidden/>
    <w:unhideWhenUsed/>
    <w:qFormat/>
    <w:rsid w:val="00116F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116F95"/>
    <w:rPr>
      <w:rFonts w:asciiTheme="majorHAnsi" w:eastAsiaTheme="majorEastAsia" w:hAnsiTheme="majorHAnsi" w:cstheme="majorBidi"/>
      <w:b/>
      <w:bCs/>
      <w:color w:val="4F81BD" w:themeColor="accent1"/>
      <w:lang w:val="es-CO" w:eastAsia="es-CO"/>
    </w:rPr>
  </w:style>
  <w:style w:type="paragraph" w:styleId="NormalWeb">
    <w:name w:val="Normal (Web)"/>
    <w:basedOn w:val="Normal"/>
    <w:uiPriority w:val="99"/>
    <w:unhideWhenUsed/>
    <w:rsid w:val="00116F95"/>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16F95"/>
    <w:rPr>
      <w:color w:val="0000FF"/>
      <w:u w:val="single"/>
    </w:rPr>
  </w:style>
  <w:style w:type="paragraph" w:styleId="Prrafodelista">
    <w:name w:val="List Paragraph"/>
    <w:basedOn w:val="Normal"/>
    <w:uiPriority w:val="34"/>
    <w:qFormat/>
    <w:rsid w:val="00116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1189</Words>
  <Characters>6543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2013-09-30T06:11:00Z</dcterms:created>
  <dcterms:modified xsi:type="dcterms:W3CDTF">2013-09-30T06:24:00Z</dcterms:modified>
</cp:coreProperties>
</file>