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5F" w:rsidRDefault="00C4155F" w:rsidP="00C4155F">
      <w:pPr>
        <w:rPr>
          <w:rFonts w:ascii="Arial Narrow" w:hAnsi="Arial Narrow"/>
        </w:rPr>
      </w:pPr>
    </w:p>
    <w:p w:rsidR="00516000" w:rsidRDefault="00C4155F" w:rsidP="00C4155F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</w:t>
      </w:r>
    </w:p>
    <w:p w:rsidR="00C4155F" w:rsidRPr="00C523C2" w:rsidRDefault="00C4155F" w:rsidP="00C4155F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6E0A45">
        <w:rPr>
          <w:rFonts w:ascii="Arial Narrow" w:hAnsi="Arial Narrow"/>
          <w:b/>
        </w:rPr>
        <w:t xml:space="preserve">           </w:t>
      </w:r>
      <w:r w:rsidRPr="00C523C2">
        <w:rPr>
          <w:rFonts w:ascii="Arial Narrow" w:hAnsi="Arial Narrow"/>
          <w:b/>
        </w:rPr>
        <w:t>CARNAVAL DE BARRANQUILLA S. A. S.</w:t>
      </w:r>
    </w:p>
    <w:p w:rsidR="00C4155F" w:rsidRPr="00C4155F" w:rsidRDefault="00C4155F" w:rsidP="00C4155F">
      <w:pPr>
        <w:spacing w:after="0"/>
        <w:jc w:val="center"/>
        <w:rPr>
          <w:rFonts w:ascii="Arial Narrow" w:hAnsi="Arial Narrow" w:cstheme="minorHAnsi"/>
          <w:b/>
          <w:color w:val="FF0000"/>
          <w:sz w:val="24"/>
          <w:szCs w:val="24"/>
        </w:rPr>
      </w:pPr>
      <w:r>
        <w:rPr>
          <w:rFonts w:ascii="Arial Narrow" w:hAnsi="Arial Narrow" w:cstheme="minorHAnsi"/>
          <w:b/>
          <w:color w:val="FF0000"/>
          <w:sz w:val="24"/>
          <w:szCs w:val="24"/>
        </w:rPr>
        <w:t xml:space="preserve">         </w:t>
      </w:r>
      <w:r w:rsidRPr="00C4155F">
        <w:rPr>
          <w:rFonts w:ascii="Arial Narrow" w:hAnsi="Arial Narrow" w:cstheme="minorHAnsi"/>
          <w:b/>
          <w:color w:val="FF0000"/>
          <w:sz w:val="24"/>
          <w:szCs w:val="24"/>
        </w:rPr>
        <w:t xml:space="preserve">POLÍTICAS DE INSCRIPCIÓN </w:t>
      </w:r>
      <w:r w:rsidR="006E0A45">
        <w:rPr>
          <w:rFonts w:ascii="Arial Narrow" w:hAnsi="Arial Narrow" w:cstheme="minorHAnsi"/>
          <w:b/>
          <w:color w:val="FF0000"/>
          <w:sz w:val="24"/>
          <w:szCs w:val="24"/>
        </w:rPr>
        <w:t>DE GRUPOS FOLCLÓRICOS Y DISFRACES</w:t>
      </w:r>
      <w:bookmarkStart w:id="0" w:name="_GoBack"/>
      <w:bookmarkEnd w:id="0"/>
    </w:p>
    <w:p w:rsidR="00C4155F" w:rsidRPr="00C523C2" w:rsidRDefault="00C4155F" w:rsidP="00C4155F">
      <w:pPr>
        <w:spacing w:after="0" w:line="240" w:lineRule="auto"/>
        <w:jc w:val="center"/>
        <w:rPr>
          <w:rFonts w:ascii="Arial Narrow" w:hAnsi="Arial Narrow"/>
          <w:b/>
        </w:rPr>
      </w:pPr>
      <w:r w:rsidRPr="00C523C2">
        <w:rPr>
          <w:rFonts w:ascii="Arial Narrow" w:hAnsi="Arial Narrow"/>
          <w:b/>
        </w:rPr>
        <w:t>CARNAVAL DE BARRANQUILLA 2020</w:t>
      </w:r>
    </w:p>
    <w:p w:rsidR="00C4155F" w:rsidRDefault="00C4155F" w:rsidP="00C4155F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C4155F" w:rsidRPr="00C4155F" w:rsidRDefault="00C4155F" w:rsidP="00764738">
      <w:pPr>
        <w:spacing w:after="0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4C7CBD" w:rsidRPr="00C4155F" w:rsidRDefault="004C7CBD" w:rsidP="001C2E69">
      <w:pPr>
        <w:spacing w:after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764738" w:rsidRPr="00C4155F" w:rsidRDefault="00764738" w:rsidP="001C2E69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 xml:space="preserve">Las </w:t>
      </w:r>
      <w:r w:rsidR="00C4155F">
        <w:rPr>
          <w:rFonts w:ascii="Arial Narrow" w:hAnsi="Arial Narrow" w:cstheme="minorHAnsi"/>
          <w:sz w:val="24"/>
          <w:szCs w:val="24"/>
        </w:rPr>
        <w:t>p</w:t>
      </w:r>
      <w:r w:rsidR="00B23B3B" w:rsidRPr="00C4155F">
        <w:rPr>
          <w:rFonts w:ascii="Arial Narrow" w:hAnsi="Arial Narrow" w:cstheme="minorHAnsi"/>
          <w:sz w:val="24"/>
          <w:szCs w:val="24"/>
        </w:rPr>
        <w:t>olíticas</w:t>
      </w:r>
      <w:r w:rsidR="00FC110B" w:rsidRPr="00C4155F">
        <w:rPr>
          <w:rFonts w:ascii="Arial Narrow" w:hAnsi="Arial Narrow" w:cstheme="minorHAnsi"/>
          <w:sz w:val="24"/>
          <w:szCs w:val="24"/>
        </w:rPr>
        <w:t xml:space="preserve"> para las </w:t>
      </w:r>
      <w:r w:rsidR="00C4155F">
        <w:rPr>
          <w:rFonts w:ascii="Arial Narrow" w:hAnsi="Arial Narrow" w:cstheme="minorHAnsi"/>
          <w:sz w:val="24"/>
          <w:szCs w:val="24"/>
        </w:rPr>
        <w:t>i</w:t>
      </w:r>
      <w:r w:rsidRPr="00C4155F">
        <w:rPr>
          <w:rFonts w:ascii="Arial Narrow" w:hAnsi="Arial Narrow" w:cstheme="minorHAnsi"/>
          <w:sz w:val="24"/>
          <w:szCs w:val="24"/>
        </w:rPr>
        <w:t>nscripciones</w:t>
      </w:r>
      <w:r w:rsidR="00C4155F">
        <w:rPr>
          <w:rFonts w:ascii="Arial Narrow" w:hAnsi="Arial Narrow" w:cstheme="minorHAnsi"/>
          <w:sz w:val="24"/>
          <w:szCs w:val="24"/>
        </w:rPr>
        <w:t xml:space="preserve"> para el Carnaval de Barranquilla</w:t>
      </w:r>
      <w:r w:rsidR="00FC110B" w:rsidRPr="00C4155F">
        <w:rPr>
          <w:rFonts w:ascii="Arial Narrow" w:hAnsi="Arial Narrow" w:cstheme="minorHAnsi"/>
          <w:sz w:val="24"/>
          <w:szCs w:val="24"/>
        </w:rPr>
        <w:t xml:space="preserve"> del año </w:t>
      </w:r>
      <w:r w:rsidR="00B23B3B" w:rsidRPr="00C4155F">
        <w:rPr>
          <w:rFonts w:ascii="Arial Narrow" w:hAnsi="Arial Narrow" w:cstheme="minorHAnsi"/>
          <w:sz w:val="24"/>
          <w:szCs w:val="24"/>
        </w:rPr>
        <w:t>20</w:t>
      </w:r>
      <w:r w:rsidR="0030245C" w:rsidRPr="00C4155F">
        <w:rPr>
          <w:rFonts w:ascii="Arial Narrow" w:hAnsi="Arial Narrow" w:cstheme="minorHAnsi"/>
          <w:sz w:val="24"/>
          <w:szCs w:val="24"/>
        </w:rPr>
        <w:t>20</w:t>
      </w:r>
      <w:r w:rsidR="00B23B3B" w:rsidRPr="00C4155F">
        <w:rPr>
          <w:rFonts w:ascii="Arial Narrow" w:hAnsi="Arial Narrow" w:cstheme="minorHAnsi"/>
          <w:sz w:val="24"/>
          <w:szCs w:val="24"/>
        </w:rPr>
        <w:t xml:space="preserve"> son</w:t>
      </w:r>
      <w:r w:rsidR="00FC110B" w:rsidRPr="00C4155F">
        <w:rPr>
          <w:rFonts w:ascii="Arial Narrow" w:hAnsi="Arial Narrow" w:cstheme="minorHAnsi"/>
          <w:sz w:val="24"/>
          <w:szCs w:val="24"/>
        </w:rPr>
        <w:t xml:space="preserve"> las siguientes:</w:t>
      </w:r>
    </w:p>
    <w:p w:rsidR="00FC110B" w:rsidRPr="00C4155F" w:rsidRDefault="00FC110B" w:rsidP="001C2E69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FC110B" w:rsidRPr="00516000" w:rsidRDefault="00FC110B" w:rsidP="00516000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16000">
        <w:rPr>
          <w:rFonts w:ascii="Arial Narrow" w:hAnsi="Arial Narrow" w:cstheme="minorHAnsi"/>
          <w:sz w:val="24"/>
          <w:szCs w:val="24"/>
        </w:rPr>
        <w:t xml:space="preserve">De acuerdo al </w:t>
      </w:r>
      <w:r w:rsidR="00B23B3B" w:rsidRPr="00516000">
        <w:rPr>
          <w:rFonts w:ascii="Arial Narrow" w:hAnsi="Arial Narrow" w:cstheme="minorHAnsi"/>
          <w:sz w:val="24"/>
          <w:szCs w:val="24"/>
        </w:rPr>
        <w:t>diagnóstico</w:t>
      </w:r>
      <w:r w:rsidRPr="00516000">
        <w:rPr>
          <w:rFonts w:ascii="Arial Narrow" w:hAnsi="Arial Narrow" w:cstheme="minorHAnsi"/>
          <w:sz w:val="24"/>
          <w:szCs w:val="24"/>
        </w:rPr>
        <w:t xml:space="preserve"> del año 201</w:t>
      </w:r>
      <w:r w:rsidR="0030245C" w:rsidRPr="00516000">
        <w:rPr>
          <w:rFonts w:ascii="Arial Narrow" w:hAnsi="Arial Narrow" w:cstheme="minorHAnsi"/>
          <w:sz w:val="24"/>
          <w:szCs w:val="24"/>
        </w:rPr>
        <w:t>9</w:t>
      </w:r>
      <w:r w:rsidRPr="00516000">
        <w:rPr>
          <w:rFonts w:ascii="Arial Narrow" w:hAnsi="Arial Narrow" w:cstheme="minorHAnsi"/>
          <w:sz w:val="24"/>
          <w:szCs w:val="24"/>
        </w:rPr>
        <w:t xml:space="preserve"> para mantener la sostenibilidad y salvaguarda de las </w:t>
      </w:r>
      <w:r w:rsidR="00B23B3B" w:rsidRPr="00516000">
        <w:rPr>
          <w:rFonts w:ascii="Arial Narrow" w:hAnsi="Arial Narrow" w:cstheme="minorHAnsi"/>
          <w:sz w:val="24"/>
          <w:szCs w:val="24"/>
        </w:rPr>
        <w:t>expresiones</w:t>
      </w:r>
      <w:r w:rsidRPr="00516000">
        <w:rPr>
          <w:rFonts w:ascii="Arial Narrow" w:hAnsi="Arial Narrow" w:cstheme="minorHAnsi"/>
          <w:sz w:val="24"/>
          <w:szCs w:val="24"/>
        </w:rPr>
        <w:t xml:space="preserve"> estarán abiertas las siguientes </w:t>
      </w:r>
      <w:r w:rsidR="00B23B3B" w:rsidRPr="00516000">
        <w:rPr>
          <w:rFonts w:ascii="Arial Narrow" w:hAnsi="Arial Narrow" w:cstheme="minorHAnsi"/>
          <w:sz w:val="24"/>
          <w:szCs w:val="24"/>
        </w:rPr>
        <w:t>modalidades</w:t>
      </w:r>
      <w:r w:rsidRPr="00516000">
        <w:rPr>
          <w:rFonts w:ascii="Arial Narrow" w:hAnsi="Arial Narrow" w:cstheme="minorHAnsi"/>
          <w:sz w:val="24"/>
          <w:szCs w:val="24"/>
        </w:rPr>
        <w:t xml:space="preserve">: </w:t>
      </w:r>
    </w:p>
    <w:p w:rsidR="004C7CBD" w:rsidRPr="00C4155F" w:rsidRDefault="004C7CBD" w:rsidP="001C2E69">
      <w:pPr>
        <w:spacing w:after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C5F10" w:rsidRPr="00C4155F" w:rsidRDefault="00AC5F10" w:rsidP="001C2E69">
      <w:pPr>
        <w:spacing w:after="0"/>
        <w:jc w:val="both"/>
        <w:rPr>
          <w:rFonts w:ascii="Arial Narrow" w:hAnsi="Arial Narrow" w:cstheme="minorHAnsi"/>
          <w:b/>
          <w:sz w:val="24"/>
          <w:szCs w:val="24"/>
        </w:rPr>
      </w:pPr>
      <w:r w:rsidRPr="00C4155F">
        <w:rPr>
          <w:rFonts w:ascii="Arial Narrow" w:hAnsi="Arial Narrow" w:cstheme="minorHAnsi"/>
          <w:b/>
          <w:sz w:val="24"/>
          <w:szCs w:val="24"/>
        </w:rPr>
        <w:t xml:space="preserve">Categoría adultos y juveniles: </w:t>
      </w:r>
    </w:p>
    <w:p w:rsidR="002D552A" w:rsidRPr="00C4155F" w:rsidRDefault="002D552A" w:rsidP="00DA7C3D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1C7957" w:rsidRPr="00C4155F" w:rsidRDefault="001C7957" w:rsidP="001C2E69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>C</w:t>
      </w:r>
      <w:r w:rsidR="00516000">
        <w:rPr>
          <w:rFonts w:ascii="Arial Narrow" w:hAnsi="Arial Narrow" w:cstheme="minorHAnsi"/>
          <w:sz w:val="24"/>
          <w:szCs w:val="24"/>
        </w:rPr>
        <w:t>ongo</w:t>
      </w:r>
    </w:p>
    <w:p w:rsidR="001C7957" w:rsidRPr="00C4155F" w:rsidRDefault="00DA7C3D" w:rsidP="001C2E69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>Garabato</w:t>
      </w:r>
    </w:p>
    <w:p w:rsidR="001C7957" w:rsidRPr="00C4155F" w:rsidRDefault="00DA7C3D" w:rsidP="001C2E69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>Mapale</w:t>
      </w:r>
    </w:p>
    <w:p w:rsidR="001C7957" w:rsidRPr="00C4155F" w:rsidRDefault="00DA7C3D" w:rsidP="001C2E69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>Son de negro</w:t>
      </w:r>
    </w:p>
    <w:p w:rsidR="00E415C2" w:rsidRPr="00C4155F" w:rsidRDefault="00DE279C" w:rsidP="0033130F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 xml:space="preserve">Danzas de </w:t>
      </w:r>
      <w:r w:rsidR="0078038D" w:rsidRPr="00C4155F">
        <w:rPr>
          <w:rFonts w:ascii="Arial Narrow" w:hAnsi="Arial Narrow" w:cstheme="minorHAnsi"/>
          <w:sz w:val="24"/>
          <w:szCs w:val="24"/>
        </w:rPr>
        <w:t>Relación</w:t>
      </w:r>
      <w:r w:rsidRPr="00C4155F">
        <w:rPr>
          <w:rFonts w:ascii="Arial Narrow" w:hAnsi="Arial Narrow" w:cstheme="minorHAnsi"/>
          <w:sz w:val="24"/>
          <w:szCs w:val="24"/>
        </w:rPr>
        <w:t xml:space="preserve"> y </w:t>
      </w:r>
      <w:r w:rsidR="00516000">
        <w:rPr>
          <w:rFonts w:ascii="Arial Narrow" w:hAnsi="Arial Narrow" w:cstheme="minorHAnsi"/>
          <w:sz w:val="24"/>
          <w:szCs w:val="24"/>
        </w:rPr>
        <w:t>E</w:t>
      </w:r>
      <w:r w:rsidRPr="00C4155F">
        <w:rPr>
          <w:rFonts w:ascii="Arial Narrow" w:hAnsi="Arial Narrow" w:cstheme="minorHAnsi"/>
          <w:sz w:val="24"/>
          <w:szCs w:val="24"/>
        </w:rPr>
        <w:t>speciales</w:t>
      </w:r>
      <w:r w:rsidR="0033130F" w:rsidRPr="00C4155F">
        <w:rPr>
          <w:rFonts w:ascii="Arial Narrow" w:hAnsi="Arial Narrow" w:cstheme="minorHAnsi"/>
          <w:sz w:val="24"/>
          <w:szCs w:val="24"/>
        </w:rPr>
        <w:t xml:space="preserve">, </w:t>
      </w:r>
      <w:r w:rsidR="0033130F" w:rsidRPr="00C4155F">
        <w:rPr>
          <w:rFonts w:ascii="Arial Narrow" w:hAnsi="Arial Narrow" w:cstheme="minorHAnsi"/>
          <w:b/>
          <w:sz w:val="24"/>
          <w:szCs w:val="24"/>
        </w:rPr>
        <w:t xml:space="preserve">las tradicionalmente </w:t>
      </w:r>
      <w:r w:rsidR="00DC5FFD" w:rsidRPr="00C4155F">
        <w:rPr>
          <w:rFonts w:ascii="Arial Narrow" w:hAnsi="Arial Narrow" w:cstheme="minorHAnsi"/>
          <w:b/>
          <w:sz w:val="24"/>
          <w:szCs w:val="24"/>
        </w:rPr>
        <w:t>populares</w:t>
      </w:r>
      <w:r w:rsidR="00DC5FFD" w:rsidRPr="00C4155F">
        <w:rPr>
          <w:rFonts w:ascii="Arial Narrow" w:hAnsi="Arial Narrow" w:cstheme="minorHAnsi"/>
          <w:sz w:val="24"/>
          <w:szCs w:val="24"/>
        </w:rPr>
        <w:t xml:space="preserve"> (</w:t>
      </w:r>
      <w:r w:rsidR="000D2132" w:rsidRPr="00C4155F">
        <w:rPr>
          <w:rFonts w:ascii="Arial Narrow" w:hAnsi="Arial Narrow" w:cstheme="minorHAnsi"/>
          <w:sz w:val="24"/>
          <w:szCs w:val="24"/>
        </w:rPr>
        <w:t>Paloteo</w:t>
      </w:r>
      <w:r w:rsidRPr="00C4155F">
        <w:rPr>
          <w:rFonts w:ascii="Arial Narrow" w:hAnsi="Arial Narrow" w:cstheme="minorHAnsi"/>
          <w:sz w:val="24"/>
          <w:szCs w:val="24"/>
        </w:rPr>
        <w:t xml:space="preserve">, </w:t>
      </w:r>
      <w:r w:rsidR="000D2132" w:rsidRPr="00C4155F">
        <w:rPr>
          <w:rFonts w:ascii="Arial Narrow" w:hAnsi="Arial Narrow" w:cstheme="minorHAnsi"/>
          <w:sz w:val="24"/>
          <w:szCs w:val="24"/>
        </w:rPr>
        <w:t>etc.</w:t>
      </w:r>
      <w:r w:rsidRPr="00C4155F">
        <w:rPr>
          <w:rFonts w:ascii="Arial Narrow" w:hAnsi="Arial Narrow" w:cstheme="minorHAnsi"/>
          <w:sz w:val="24"/>
          <w:szCs w:val="24"/>
        </w:rPr>
        <w:t xml:space="preserve">) </w:t>
      </w:r>
    </w:p>
    <w:p w:rsidR="00770A77" w:rsidRPr="00C4155F" w:rsidRDefault="000D2132" w:rsidP="00770A77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>Letanías</w:t>
      </w:r>
      <w:r w:rsidR="0078038D" w:rsidRPr="00C4155F">
        <w:rPr>
          <w:rFonts w:ascii="Arial Narrow" w:hAnsi="Arial Narrow" w:cstheme="minorHAnsi"/>
          <w:sz w:val="24"/>
          <w:szCs w:val="24"/>
        </w:rPr>
        <w:t xml:space="preserve"> </w:t>
      </w:r>
    </w:p>
    <w:p w:rsidR="00770A77" w:rsidRPr="00C4155F" w:rsidRDefault="00770A77" w:rsidP="00770A77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>Disfraces</w:t>
      </w:r>
      <w:r w:rsidR="00232ABC" w:rsidRPr="00C4155F">
        <w:rPr>
          <w:rFonts w:ascii="Arial Narrow" w:hAnsi="Arial Narrow" w:cstheme="minorHAnsi"/>
          <w:sz w:val="24"/>
          <w:szCs w:val="24"/>
        </w:rPr>
        <w:t xml:space="preserve"> individuales</w:t>
      </w:r>
      <w:r w:rsidR="00762C73" w:rsidRPr="00C4155F">
        <w:rPr>
          <w:rFonts w:ascii="Arial Narrow" w:hAnsi="Arial Narrow" w:cstheme="minorHAnsi"/>
          <w:sz w:val="24"/>
          <w:szCs w:val="24"/>
        </w:rPr>
        <w:t xml:space="preserve"> y de pequeño formato</w:t>
      </w:r>
      <w:r w:rsidR="00516000" w:rsidRPr="00C4155F">
        <w:rPr>
          <w:rFonts w:ascii="Arial Narrow" w:hAnsi="Arial Narrow" w:cstheme="minorHAnsi"/>
          <w:sz w:val="24"/>
          <w:szCs w:val="24"/>
        </w:rPr>
        <w:t>, previo</w:t>
      </w:r>
      <w:r w:rsidR="00232ABC" w:rsidRPr="00C4155F">
        <w:rPr>
          <w:rFonts w:ascii="Arial Narrow" w:hAnsi="Arial Narrow" w:cstheme="minorHAnsi"/>
          <w:sz w:val="24"/>
          <w:szCs w:val="24"/>
        </w:rPr>
        <w:t xml:space="preserve"> estudio de ficha con contenido de creatividad, innovación, vestuario, música</w:t>
      </w:r>
      <w:r w:rsidR="00EA333A" w:rsidRPr="00C4155F">
        <w:rPr>
          <w:rFonts w:ascii="Arial Narrow" w:hAnsi="Arial Narrow" w:cstheme="minorHAnsi"/>
          <w:sz w:val="24"/>
          <w:szCs w:val="24"/>
        </w:rPr>
        <w:t>, etc</w:t>
      </w:r>
      <w:r w:rsidR="00232ABC" w:rsidRPr="00C4155F">
        <w:rPr>
          <w:rFonts w:ascii="Arial Narrow" w:hAnsi="Arial Narrow" w:cstheme="minorHAnsi"/>
          <w:sz w:val="24"/>
          <w:szCs w:val="24"/>
        </w:rPr>
        <w:t>.</w:t>
      </w:r>
      <w:r w:rsidR="00762C73" w:rsidRPr="00C4155F">
        <w:rPr>
          <w:rFonts w:ascii="Arial Narrow" w:hAnsi="Arial Narrow" w:cstheme="minorHAnsi"/>
          <w:sz w:val="24"/>
          <w:szCs w:val="24"/>
        </w:rPr>
        <w:t xml:space="preserve"> Las inscripciones para los Disfraces Colectivos Gigantes se encuentran cerradas. </w:t>
      </w:r>
    </w:p>
    <w:p w:rsidR="00770A77" w:rsidRPr="00C4155F" w:rsidRDefault="00770A77" w:rsidP="00770A77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AC5F10" w:rsidRPr="00C4155F" w:rsidRDefault="0078038D" w:rsidP="00770A77">
      <w:pPr>
        <w:spacing w:after="0"/>
        <w:jc w:val="both"/>
        <w:rPr>
          <w:rFonts w:ascii="Arial Narrow" w:hAnsi="Arial Narrow" w:cstheme="minorHAnsi"/>
          <w:b/>
          <w:sz w:val="24"/>
          <w:szCs w:val="24"/>
          <w:u w:val="single"/>
        </w:rPr>
      </w:pPr>
      <w:r w:rsidRPr="00C4155F">
        <w:rPr>
          <w:rFonts w:ascii="Arial Narrow" w:hAnsi="Arial Narrow" w:cstheme="minorHAnsi"/>
          <w:b/>
          <w:sz w:val="24"/>
          <w:szCs w:val="24"/>
          <w:u w:val="single"/>
        </w:rPr>
        <w:t xml:space="preserve">Comedias: </w:t>
      </w:r>
    </w:p>
    <w:p w:rsidR="0078038D" w:rsidRPr="00C4155F" w:rsidRDefault="0078038D" w:rsidP="00AC5F10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>D</w:t>
      </w:r>
      <w:r w:rsidR="00770A77" w:rsidRPr="00C4155F">
        <w:rPr>
          <w:rFonts w:ascii="Arial Narrow" w:hAnsi="Arial Narrow" w:cstheme="minorHAnsi"/>
          <w:sz w:val="24"/>
          <w:szCs w:val="24"/>
        </w:rPr>
        <w:t>eben estar relacionadas con el C</w:t>
      </w:r>
      <w:r w:rsidRPr="00C4155F">
        <w:rPr>
          <w:rFonts w:ascii="Arial Narrow" w:hAnsi="Arial Narrow" w:cstheme="minorHAnsi"/>
          <w:sz w:val="24"/>
          <w:szCs w:val="24"/>
        </w:rPr>
        <w:t xml:space="preserve">arnaval de Barranquilla y para inscribirse deben presentar la propuesta respectiva que </w:t>
      </w:r>
      <w:r w:rsidR="000D2132" w:rsidRPr="00C4155F">
        <w:rPr>
          <w:rFonts w:ascii="Arial Narrow" w:hAnsi="Arial Narrow" w:cstheme="minorHAnsi"/>
          <w:sz w:val="24"/>
          <w:szCs w:val="24"/>
        </w:rPr>
        <w:t>será</w:t>
      </w:r>
      <w:r w:rsidRPr="00C4155F">
        <w:rPr>
          <w:rFonts w:ascii="Arial Narrow" w:hAnsi="Arial Narrow" w:cstheme="minorHAnsi"/>
          <w:sz w:val="24"/>
          <w:szCs w:val="24"/>
        </w:rPr>
        <w:t xml:space="preserve"> evaluada por un comité. Las comedias que renueven su inscripción deben hacerlo con una propuesta diferente a la presentada en años anteriores y deben presentar al departamento de eventos la nueva temática que </w:t>
      </w:r>
      <w:r w:rsidR="000D2132" w:rsidRPr="00C4155F">
        <w:rPr>
          <w:rFonts w:ascii="Arial Narrow" w:hAnsi="Arial Narrow" w:cstheme="minorHAnsi"/>
          <w:sz w:val="24"/>
          <w:szCs w:val="24"/>
        </w:rPr>
        <w:t>será</w:t>
      </w:r>
      <w:r w:rsidRPr="00C4155F">
        <w:rPr>
          <w:rFonts w:ascii="Arial Narrow" w:hAnsi="Arial Narrow" w:cstheme="minorHAnsi"/>
          <w:sz w:val="24"/>
          <w:szCs w:val="24"/>
        </w:rPr>
        <w:t xml:space="preserve"> constatada.</w:t>
      </w:r>
    </w:p>
    <w:p w:rsidR="001E0C45" w:rsidRPr="00C4155F" w:rsidRDefault="001E0C45" w:rsidP="001C2E69">
      <w:pPr>
        <w:pStyle w:val="Prrafodelista"/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5B299F" w:rsidRPr="00C4155F" w:rsidRDefault="005B299F" w:rsidP="001C2E69">
      <w:pPr>
        <w:pStyle w:val="Prrafodelista"/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CA19B8" w:rsidRPr="00C4155F" w:rsidRDefault="00AC5F10" w:rsidP="00770A77">
      <w:pPr>
        <w:spacing w:after="0"/>
        <w:jc w:val="both"/>
        <w:rPr>
          <w:rFonts w:ascii="Arial Narrow" w:hAnsi="Arial Narrow" w:cstheme="minorHAnsi"/>
          <w:b/>
          <w:sz w:val="24"/>
          <w:szCs w:val="24"/>
          <w:u w:val="single"/>
        </w:rPr>
      </w:pPr>
      <w:r w:rsidRPr="00C4155F">
        <w:rPr>
          <w:rFonts w:ascii="Arial Narrow" w:hAnsi="Arial Narrow" w:cstheme="minorHAnsi"/>
          <w:b/>
          <w:sz w:val="24"/>
          <w:szCs w:val="24"/>
          <w:u w:val="single"/>
        </w:rPr>
        <w:t>Grupo</w:t>
      </w:r>
      <w:r w:rsidR="00516000">
        <w:rPr>
          <w:rFonts w:ascii="Arial Narrow" w:hAnsi="Arial Narrow" w:cstheme="minorHAnsi"/>
          <w:b/>
          <w:sz w:val="24"/>
          <w:szCs w:val="24"/>
          <w:u w:val="single"/>
        </w:rPr>
        <w:t>s</w:t>
      </w:r>
      <w:r w:rsidRPr="00C4155F">
        <w:rPr>
          <w:rFonts w:ascii="Arial Narrow" w:hAnsi="Arial Narrow" w:cstheme="minorHAnsi"/>
          <w:b/>
          <w:sz w:val="24"/>
          <w:szCs w:val="24"/>
          <w:u w:val="single"/>
        </w:rPr>
        <w:t xml:space="preserve"> infantiles:</w:t>
      </w:r>
    </w:p>
    <w:p w:rsidR="007E0912" w:rsidRPr="00C4155F" w:rsidRDefault="007E0912" w:rsidP="007E0912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4D6EAE" w:rsidRPr="00C4155F" w:rsidRDefault="00AC5F10" w:rsidP="00AC5F10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>T</w:t>
      </w:r>
      <w:r w:rsidR="007E0912" w:rsidRPr="00C4155F">
        <w:rPr>
          <w:rFonts w:ascii="Arial Narrow" w:hAnsi="Arial Narrow" w:cstheme="minorHAnsi"/>
          <w:sz w:val="24"/>
          <w:szCs w:val="24"/>
        </w:rPr>
        <w:t xml:space="preserve">odas las </w:t>
      </w:r>
      <w:r w:rsidR="007E0912" w:rsidRPr="00C4155F">
        <w:rPr>
          <w:rFonts w:ascii="Arial Narrow" w:hAnsi="Arial Narrow" w:cstheme="minorHAnsi"/>
          <w:b/>
          <w:sz w:val="24"/>
          <w:szCs w:val="24"/>
        </w:rPr>
        <w:t>manifestaciones tradicionales</w:t>
      </w:r>
      <w:r w:rsidR="00516000">
        <w:rPr>
          <w:rFonts w:ascii="Arial Narrow" w:hAnsi="Arial Narrow" w:cstheme="minorHAnsi"/>
          <w:sz w:val="24"/>
          <w:szCs w:val="24"/>
        </w:rPr>
        <w:t xml:space="preserve"> del C</w:t>
      </w:r>
      <w:r w:rsidR="0033130F" w:rsidRPr="00C4155F">
        <w:rPr>
          <w:rFonts w:ascii="Arial Narrow" w:hAnsi="Arial Narrow" w:cstheme="minorHAnsi"/>
          <w:sz w:val="24"/>
          <w:szCs w:val="24"/>
        </w:rPr>
        <w:t>arnaval de B</w:t>
      </w:r>
      <w:r w:rsidR="006C7AFB" w:rsidRPr="00C4155F">
        <w:rPr>
          <w:rFonts w:ascii="Arial Narrow" w:hAnsi="Arial Narrow" w:cstheme="minorHAnsi"/>
          <w:sz w:val="24"/>
          <w:szCs w:val="24"/>
        </w:rPr>
        <w:t>arranquilla y disfraces estan</w:t>
      </w:r>
      <w:r w:rsidR="007E0912" w:rsidRPr="00C4155F">
        <w:rPr>
          <w:rFonts w:ascii="Arial Narrow" w:hAnsi="Arial Narrow" w:cstheme="minorHAnsi"/>
          <w:sz w:val="24"/>
          <w:szCs w:val="24"/>
        </w:rPr>
        <w:t xml:space="preserve"> abiertas para los nuevos grupos infantiles para fomentar los saberes de estas expresiones y sostener la celebración.</w:t>
      </w:r>
    </w:p>
    <w:p w:rsidR="00770A77" w:rsidRPr="00C4155F" w:rsidRDefault="00770A77" w:rsidP="00AC5F10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1E6B7E" w:rsidRPr="00C4155F" w:rsidRDefault="001E6B7E" w:rsidP="007E0912">
      <w:pPr>
        <w:pStyle w:val="Prrafodelista"/>
        <w:numPr>
          <w:ilvl w:val="0"/>
          <w:numId w:val="8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C4155F">
        <w:rPr>
          <w:rFonts w:ascii="Arial Narrow" w:hAnsi="Arial Narrow" w:cstheme="minorHAnsi"/>
          <w:sz w:val="24"/>
          <w:szCs w:val="24"/>
        </w:rPr>
        <w:t xml:space="preserve">En la categoría infantil las </w:t>
      </w:r>
      <w:r w:rsidR="00516000">
        <w:rPr>
          <w:rFonts w:ascii="Arial Narrow" w:hAnsi="Arial Narrow" w:cstheme="minorHAnsi"/>
          <w:b/>
          <w:sz w:val="24"/>
          <w:szCs w:val="24"/>
        </w:rPr>
        <w:t>Comparsas de F</w:t>
      </w:r>
      <w:r w:rsidR="00516000" w:rsidRPr="00C4155F">
        <w:rPr>
          <w:rFonts w:ascii="Arial Narrow" w:hAnsi="Arial Narrow" w:cstheme="minorHAnsi"/>
          <w:b/>
          <w:sz w:val="24"/>
          <w:szCs w:val="24"/>
        </w:rPr>
        <w:t>antasía</w:t>
      </w:r>
      <w:r w:rsidR="00516000">
        <w:rPr>
          <w:rFonts w:ascii="Arial Narrow" w:hAnsi="Arial Narrow" w:cstheme="minorHAnsi"/>
          <w:b/>
          <w:sz w:val="24"/>
          <w:szCs w:val="24"/>
        </w:rPr>
        <w:t xml:space="preserve"> y de Tradición P</w:t>
      </w:r>
      <w:r w:rsidR="00DC5FFD" w:rsidRPr="00C4155F">
        <w:rPr>
          <w:rFonts w:ascii="Arial Narrow" w:hAnsi="Arial Narrow" w:cstheme="minorHAnsi"/>
          <w:b/>
          <w:sz w:val="24"/>
          <w:szCs w:val="24"/>
        </w:rPr>
        <w:t xml:space="preserve">opular </w:t>
      </w:r>
      <w:r w:rsidR="00DC5FFD" w:rsidRPr="00C4155F">
        <w:rPr>
          <w:rFonts w:ascii="Arial Narrow" w:hAnsi="Arial Narrow" w:cstheme="minorHAnsi"/>
          <w:sz w:val="24"/>
          <w:szCs w:val="24"/>
        </w:rPr>
        <w:t>se</w:t>
      </w:r>
      <w:r w:rsidRPr="00C4155F">
        <w:rPr>
          <w:rFonts w:ascii="Arial Narrow" w:hAnsi="Arial Narrow" w:cstheme="minorHAnsi"/>
          <w:sz w:val="24"/>
          <w:szCs w:val="24"/>
        </w:rPr>
        <w:t xml:space="preserve"> encuentran cerradas para estimular las expresiones tradicionales. </w:t>
      </w:r>
    </w:p>
    <w:p w:rsidR="007E0912" w:rsidRPr="00C4155F" w:rsidRDefault="007E0912" w:rsidP="007E0912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:rsidR="00417B9E" w:rsidRPr="00C4155F" w:rsidRDefault="00417B9E" w:rsidP="001C2E69">
      <w:pPr>
        <w:pStyle w:val="Prrafodelista"/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sectPr w:rsidR="00417B9E" w:rsidRPr="00C4155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43" w:rsidRDefault="00E07943" w:rsidP="00C4155F">
      <w:pPr>
        <w:spacing w:after="0" w:line="240" w:lineRule="auto"/>
      </w:pPr>
      <w:r>
        <w:separator/>
      </w:r>
    </w:p>
  </w:endnote>
  <w:endnote w:type="continuationSeparator" w:id="0">
    <w:p w:rsidR="00E07943" w:rsidRDefault="00E07943" w:rsidP="00C4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43" w:rsidRDefault="00E07943" w:rsidP="00C4155F">
      <w:pPr>
        <w:spacing w:after="0" w:line="240" w:lineRule="auto"/>
      </w:pPr>
      <w:r>
        <w:separator/>
      </w:r>
    </w:p>
  </w:footnote>
  <w:footnote w:type="continuationSeparator" w:id="0">
    <w:p w:rsidR="00E07943" w:rsidRDefault="00E07943" w:rsidP="00C4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5F" w:rsidRDefault="00C4155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668780" cy="1550035"/>
          <wp:effectExtent l="0" t="0" r="7620" b="0"/>
          <wp:wrapTight wrapText="bothSides">
            <wp:wrapPolygon edited="0">
              <wp:start x="0" y="0"/>
              <wp:lineTo x="0" y="21237"/>
              <wp:lineTo x="21452" y="21237"/>
              <wp:lineTo x="2145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PG_LOGOSAS-0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1550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55F" w:rsidRDefault="00C415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3868"/>
    <w:multiLevelType w:val="hybridMultilevel"/>
    <w:tmpl w:val="CECAB4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E67"/>
    <w:multiLevelType w:val="hybridMultilevel"/>
    <w:tmpl w:val="BB1CA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916"/>
    <w:multiLevelType w:val="hybridMultilevel"/>
    <w:tmpl w:val="1D40A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D88"/>
    <w:multiLevelType w:val="hybridMultilevel"/>
    <w:tmpl w:val="4CEA1C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52AC"/>
    <w:multiLevelType w:val="hybridMultilevel"/>
    <w:tmpl w:val="BFDA8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0C69"/>
    <w:multiLevelType w:val="hybridMultilevel"/>
    <w:tmpl w:val="B5726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42D45"/>
    <w:multiLevelType w:val="hybridMultilevel"/>
    <w:tmpl w:val="BEF2D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E38A9"/>
    <w:multiLevelType w:val="hybridMultilevel"/>
    <w:tmpl w:val="CD6C60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62A2A"/>
    <w:multiLevelType w:val="hybridMultilevel"/>
    <w:tmpl w:val="A5A40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6F06"/>
    <w:multiLevelType w:val="hybridMultilevel"/>
    <w:tmpl w:val="183AB6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C101C"/>
    <w:multiLevelType w:val="hybridMultilevel"/>
    <w:tmpl w:val="6D68A562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D605BFC"/>
    <w:multiLevelType w:val="hybridMultilevel"/>
    <w:tmpl w:val="258604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C5822"/>
    <w:multiLevelType w:val="hybridMultilevel"/>
    <w:tmpl w:val="B5C82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A0"/>
    <w:rsid w:val="00007F96"/>
    <w:rsid w:val="00021069"/>
    <w:rsid w:val="00021F0E"/>
    <w:rsid w:val="00036DAC"/>
    <w:rsid w:val="00040EB4"/>
    <w:rsid w:val="000421CA"/>
    <w:rsid w:val="00047C18"/>
    <w:rsid w:val="00060177"/>
    <w:rsid w:val="00077789"/>
    <w:rsid w:val="00077AAF"/>
    <w:rsid w:val="000A4497"/>
    <w:rsid w:val="000D2132"/>
    <w:rsid w:val="000D49CB"/>
    <w:rsid w:val="000E3862"/>
    <w:rsid w:val="000F3C73"/>
    <w:rsid w:val="00110006"/>
    <w:rsid w:val="00111DC4"/>
    <w:rsid w:val="001166E1"/>
    <w:rsid w:val="00123B5B"/>
    <w:rsid w:val="001432AE"/>
    <w:rsid w:val="00163D05"/>
    <w:rsid w:val="00184C00"/>
    <w:rsid w:val="00191DC3"/>
    <w:rsid w:val="001A51BE"/>
    <w:rsid w:val="001B4277"/>
    <w:rsid w:val="001B7ACF"/>
    <w:rsid w:val="001C2E69"/>
    <w:rsid w:val="001C3A2D"/>
    <w:rsid w:val="001C7957"/>
    <w:rsid w:val="001D4A87"/>
    <w:rsid w:val="001E0C45"/>
    <w:rsid w:val="001E6B7E"/>
    <w:rsid w:val="00200C70"/>
    <w:rsid w:val="002130FB"/>
    <w:rsid w:val="00227DEF"/>
    <w:rsid w:val="00231C94"/>
    <w:rsid w:val="00232ABC"/>
    <w:rsid w:val="00255114"/>
    <w:rsid w:val="00266313"/>
    <w:rsid w:val="00270C59"/>
    <w:rsid w:val="00270F59"/>
    <w:rsid w:val="0027116E"/>
    <w:rsid w:val="002717AA"/>
    <w:rsid w:val="002777A0"/>
    <w:rsid w:val="002844F7"/>
    <w:rsid w:val="002A5465"/>
    <w:rsid w:val="002B243A"/>
    <w:rsid w:val="002B6F91"/>
    <w:rsid w:val="002D0554"/>
    <w:rsid w:val="002D552A"/>
    <w:rsid w:val="002D70E8"/>
    <w:rsid w:val="002F0153"/>
    <w:rsid w:val="0030245C"/>
    <w:rsid w:val="00307199"/>
    <w:rsid w:val="003268DF"/>
    <w:rsid w:val="0033130F"/>
    <w:rsid w:val="00386D21"/>
    <w:rsid w:val="003B016D"/>
    <w:rsid w:val="003B1F57"/>
    <w:rsid w:val="003B206A"/>
    <w:rsid w:val="003B7D2A"/>
    <w:rsid w:val="003F0D6C"/>
    <w:rsid w:val="003F264C"/>
    <w:rsid w:val="003F6D87"/>
    <w:rsid w:val="0041724D"/>
    <w:rsid w:val="00417B9E"/>
    <w:rsid w:val="0042243E"/>
    <w:rsid w:val="00436EC6"/>
    <w:rsid w:val="00455008"/>
    <w:rsid w:val="00466FB5"/>
    <w:rsid w:val="00476AFB"/>
    <w:rsid w:val="004B011E"/>
    <w:rsid w:val="004B1274"/>
    <w:rsid w:val="004B19E1"/>
    <w:rsid w:val="004B648B"/>
    <w:rsid w:val="004C0A43"/>
    <w:rsid w:val="004C7CBD"/>
    <w:rsid w:val="004D6EAE"/>
    <w:rsid w:val="004E4B1F"/>
    <w:rsid w:val="004F4E25"/>
    <w:rsid w:val="00507D48"/>
    <w:rsid w:val="00515FD1"/>
    <w:rsid w:val="00516000"/>
    <w:rsid w:val="00522609"/>
    <w:rsid w:val="005229D2"/>
    <w:rsid w:val="00524669"/>
    <w:rsid w:val="005349A2"/>
    <w:rsid w:val="005439AB"/>
    <w:rsid w:val="005A24D1"/>
    <w:rsid w:val="005B299F"/>
    <w:rsid w:val="005B54B9"/>
    <w:rsid w:val="005F41C6"/>
    <w:rsid w:val="00613D1E"/>
    <w:rsid w:val="0062516F"/>
    <w:rsid w:val="006344B6"/>
    <w:rsid w:val="00657193"/>
    <w:rsid w:val="00660D4C"/>
    <w:rsid w:val="006612FF"/>
    <w:rsid w:val="0066447E"/>
    <w:rsid w:val="006A3347"/>
    <w:rsid w:val="006C7AFB"/>
    <w:rsid w:val="006E0A45"/>
    <w:rsid w:val="00717F33"/>
    <w:rsid w:val="00721E00"/>
    <w:rsid w:val="00730CFC"/>
    <w:rsid w:val="00762C73"/>
    <w:rsid w:val="00764738"/>
    <w:rsid w:val="00765609"/>
    <w:rsid w:val="00770A77"/>
    <w:rsid w:val="00771107"/>
    <w:rsid w:val="0078038D"/>
    <w:rsid w:val="00785702"/>
    <w:rsid w:val="007B0008"/>
    <w:rsid w:val="007B4174"/>
    <w:rsid w:val="007B4DFA"/>
    <w:rsid w:val="007E0912"/>
    <w:rsid w:val="008016B4"/>
    <w:rsid w:val="00822501"/>
    <w:rsid w:val="0082252C"/>
    <w:rsid w:val="00837BC8"/>
    <w:rsid w:val="00862DA7"/>
    <w:rsid w:val="0086390C"/>
    <w:rsid w:val="008731E9"/>
    <w:rsid w:val="0087547A"/>
    <w:rsid w:val="008A57B7"/>
    <w:rsid w:val="008B49B3"/>
    <w:rsid w:val="008C2D9A"/>
    <w:rsid w:val="008C77A6"/>
    <w:rsid w:val="008F7763"/>
    <w:rsid w:val="00921689"/>
    <w:rsid w:val="00927B9A"/>
    <w:rsid w:val="00935411"/>
    <w:rsid w:val="009518BE"/>
    <w:rsid w:val="0095593B"/>
    <w:rsid w:val="0096011B"/>
    <w:rsid w:val="00967A44"/>
    <w:rsid w:val="00996B32"/>
    <w:rsid w:val="009A1D1C"/>
    <w:rsid w:val="009A28E1"/>
    <w:rsid w:val="009C3E6A"/>
    <w:rsid w:val="009E059C"/>
    <w:rsid w:val="00A13044"/>
    <w:rsid w:val="00A21372"/>
    <w:rsid w:val="00A325B6"/>
    <w:rsid w:val="00A41F03"/>
    <w:rsid w:val="00A42D07"/>
    <w:rsid w:val="00A52541"/>
    <w:rsid w:val="00A7358B"/>
    <w:rsid w:val="00A92C3B"/>
    <w:rsid w:val="00A95B3A"/>
    <w:rsid w:val="00A979B6"/>
    <w:rsid w:val="00AB10E2"/>
    <w:rsid w:val="00AC3CF4"/>
    <w:rsid w:val="00AC5F10"/>
    <w:rsid w:val="00AD2D78"/>
    <w:rsid w:val="00AD43EB"/>
    <w:rsid w:val="00AD4C2B"/>
    <w:rsid w:val="00AF6760"/>
    <w:rsid w:val="00B01E3F"/>
    <w:rsid w:val="00B02439"/>
    <w:rsid w:val="00B02CA5"/>
    <w:rsid w:val="00B10DAC"/>
    <w:rsid w:val="00B23B3B"/>
    <w:rsid w:val="00B44222"/>
    <w:rsid w:val="00B6671F"/>
    <w:rsid w:val="00B6782D"/>
    <w:rsid w:val="00B71135"/>
    <w:rsid w:val="00B775C6"/>
    <w:rsid w:val="00B93EDB"/>
    <w:rsid w:val="00BB61FE"/>
    <w:rsid w:val="00BC5142"/>
    <w:rsid w:val="00BE0516"/>
    <w:rsid w:val="00BE47A0"/>
    <w:rsid w:val="00BF77E1"/>
    <w:rsid w:val="00C06DCA"/>
    <w:rsid w:val="00C11FB8"/>
    <w:rsid w:val="00C1252F"/>
    <w:rsid w:val="00C15C4E"/>
    <w:rsid w:val="00C22749"/>
    <w:rsid w:val="00C32E15"/>
    <w:rsid w:val="00C351BB"/>
    <w:rsid w:val="00C4155F"/>
    <w:rsid w:val="00C44113"/>
    <w:rsid w:val="00C607A0"/>
    <w:rsid w:val="00C62AE9"/>
    <w:rsid w:val="00C701FF"/>
    <w:rsid w:val="00C77941"/>
    <w:rsid w:val="00CA19B8"/>
    <w:rsid w:val="00CA21ED"/>
    <w:rsid w:val="00CB38BC"/>
    <w:rsid w:val="00CF2891"/>
    <w:rsid w:val="00D24C50"/>
    <w:rsid w:val="00D378FD"/>
    <w:rsid w:val="00D56E2B"/>
    <w:rsid w:val="00D8688D"/>
    <w:rsid w:val="00D8721A"/>
    <w:rsid w:val="00DA5EF5"/>
    <w:rsid w:val="00DA71E3"/>
    <w:rsid w:val="00DA7C3D"/>
    <w:rsid w:val="00DB69A6"/>
    <w:rsid w:val="00DC24D0"/>
    <w:rsid w:val="00DC5FFD"/>
    <w:rsid w:val="00DC6D9B"/>
    <w:rsid w:val="00DE279C"/>
    <w:rsid w:val="00DE3DDE"/>
    <w:rsid w:val="00DE3DF8"/>
    <w:rsid w:val="00DF1172"/>
    <w:rsid w:val="00DF46D9"/>
    <w:rsid w:val="00DF6D6C"/>
    <w:rsid w:val="00E07943"/>
    <w:rsid w:val="00E336AF"/>
    <w:rsid w:val="00E3683A"/>
    <w:rsid w:val="00E374B0"/>
    <w:rsid w:val="00E374C0"/>
    <w:rsid w:val="00E415C2"/>
    <w:rsid w:val="00E47CDA"/>
    <w:rsid w:val="00E50E0E"/>
    <w:rsid w:val="00E70AA2"/>
    <w:rsid w:val="00E77076"/>
    <w:rsid w:val="00E80CA4"/>
    <w:rsid w:val="00E870FA"/>
    <w:rsid w:val="00E970FB"/>
    <w:rsid w:val="00EA0796"/>
    <w:rsid w:val="00EA1274"/>
    <w:rsid w:val="00EA333A"/>
    <w:rsid w:val="00EC5E07"/>
    <w:rsid w:val="00ED4FD5"/>
    <w:rsid w:val="00EE2D17"/>
    <w:rsid w:val="00EE54A7"/>
    <w:rsid w:val="00F17C49"/>
    <w:rsid w:val="00F47235"/>
    <w:rsid w:val="00F602CC"/>
    <w:rsid w:val="00F67021"/>
    <w:rsid w:val="00F71F58"/>
    <w:rsid w:val="00F90C0F"/>
    <w:rsid w:val="00FC110B"/>
    <w:rsid w:val="00FC170B"/>
    <w:rsid w:val="00FC3C7F"/>
    <w:rsid w:val="00FC7A40"/>
    <w:rsid w:val="00FD3BE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4718D-4D30-4546-A8EF-D4DE6FB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CA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6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1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55F"/>
  </w:style>
  <w:style w:type="paragraph" w:styleId="Piedepgina">
    <w:name w:val="footer"/>
    <w:basedOn w:val="Normal"/>
    <w:link w:val="PiedepginaCar"/>
    <w:uiPriority w:val="99"/>
    <w:unhideWhenUsed/>
    <w:rsid w:val="00C41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ALEJANDRA AGUILAR C</dc:creator>
  <cp:keywords/>
  <dc:description/>
  <cp:lastModifiedBy>CARNAVAL BQUILLA</cp:lastModifiedBy>
  <cp:revision>3</cp:revision>
  <cp:lastPrinted>2018-10-08T20:19:00Z</cp:lastPrinted>
  <dcterms:created xsi:type="dcterms:W3CDTF">2019-10-01T22:20:00Z</dcterms:created>
  <dcterms:modified xsi:type="dcterms:W3CDTF">2019-10-01T22:20:00Z</dcterms:modified>
</cp:coreProperties>
</file>